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DA" w:rsidRDefault="00B371DA" w:rsidP="00B371DA">
      <w:pPr>
        <w:spacing w:after="0" w:line="240" w:lineRule="auto"/>
        <w:jc w:val="both"/>
        <w:rPr>
          <w:rFonts w:eastAsia="Times New Roman" w:cs="Calibri"/>
          <w:b/>
          <w:bCs/>
          <w:sz w:val="23"/>
          <w:szCs w:val="23"/>
          <w:lang w:eastAsia="hu-HU"/>
        </w:rPr>
      </w:pPr>
      <w:bookmarkStart w:id="0" w:name="_GoBack"/>
      <w:bookmarkEnd w:id="0"/>
    </w:p>
    <w:p w:rsidR="00B371DA" w:rsidRPr="003D4BE2" w:rsidRDefault="00B371DA" w:rsidP="00B371DA">
      <w:pPr>
        <w:spacing w:after="0" w:line="240" w:lineRule="auto"/>
        <w:ind w:left="1276"/>
        <w:jc w:val="center"/>
        <w:rPr>
          <w:rFonts w:eastAsia="Times New Roman" w:cs="Calibri"/>
          <w:b/>
          <w:sz w:val="28"/>
          <w:szCs w:val="28"/>
          <w:lang w:eastAsia="hu-HU"/>
        </w:rPr>
      </w:pPr>
      <w:r w:rsidRPr="003D4BE2">
        <w:rPr>
          <w:rFonts w:eastAsia="Times New Roman" w:cs="Calibri"/>
          <w:b/>
          <w:sz w:val="28"/>
          <w:szCs w:val="28"/>
          <w:lang w:eastAsia="hu-HU"/>
        </w:rPr>
        <w:t>DMRS prioritási területek és az értük felelős prioritási terület koordinátorok</w:t>
      </w:r>
    </w:p>
    <w:p w:rsidR="00B371DA" w:rsidRPr="003D4BE2" w:rsidRDefault="00B371DA" w:rsidP="00B371DA">
      <w:pPr>
        <w:spacing w:after="0" w:line="240" w:lineRule="auto"/>
        <w:ind w:left="1276"/>
        <w:jc w:val="both"/>
        <w:rPr>
          <w:rFonts w:eastAsia="Times New Roman" w:cs="Calibri"/>
          <w:sz w:val="28"/>
          <w:szCs w:val="28"/>
          <w:lang w:eastAsia="hu-HU"/>
        </w:rPr>
      </w:pPr>
    </w:p>
    <w:p w:rsidR="00B371DA" w:rsidRPr="003D4BE2" w:rsidRDefault="00B371DA" w:rsidP="00B371DA">
      <w:pPr>
        <w:spacing w:after="0" w:line="240" w:lineRule="auto"/>
        <w:ind w:left="1276"/>
        <w:jc w:val="both"/>
        <w:rPr>
          <w:rFonts w:eastAsia="Times New Roman" w:cs="Calibri"/>
          <w:sz w:val="28"/>
          <w:szCs w:val="28"/>
          <w:lang w:eastAsia="hu-HU"/>
        </w:rPr>
      </w:pPr>
    </w:p>
    <w:p w:rsidR="00B371DA" w:rsidRPr="00B371DA" w:rsidRDefault="00B371DA" w:rsidP="00B371DA">
      <w:pPr>
        <w:spacing w:after="0" w:line="240" w:lineRule="auto"/>
        <w:ind w:left="1276"/>
        <w:jc w:val="both"/>
        <w:rPr>
          <w:rFonts w:eastAsia="Times New Roman" w:cs="Calibri"/>
          <w:sz w:val="23"/>
          <w:szCs w:val="23"/>
          <w:lang w:eastAsia="hu-HU"/>
        </w:rPr>
      </w:pPr>
    </w:p>
    <w:p w:rsidR="00B371DA" w:rsidRPr="00B371DA" w:rsidRDefault="00B371DA" w:rsidP="00B371D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1276" w:hanging="357"/>
        <w:jc w:val="both"/>
        <w:rPr>
          <w:rFonts w:eastAsia="Times New Roman" w:cs="Calibri"/>
          <w:szCs w:val="24"/>
          <w:lang w:eastAsia="hu-HU"/>
        </w:rPr>
      </w:pPr>
      <w:r w:rsidRPr="00B371DA">
        <w:rPr>
          <w:rFonts w:eastAsia="Times New Roman" w:cs="Calibri"/>
          <w:b/>
          <w:bCs/>
          <w:szCs w:val="24"/>
          <w:lang w:eastAsia="hu-HU"/>
        </w:rPr>
        <w:t xml:space="preserve">A mobilitás és </w:t>
      </w:r>
      <w:proofErr w:type="spellStart"/>
      <w:r w:rsidRPr="00B371DA">
        <w:rPr>
          <w:rFonts w:eastAsia="Times New Roman" w:cs="Calibri"/>
          <w:b/>
          <w:bCs/>
          <w:szCs w:val="24"/>
          <w:lang w:eastAsia="hu-HU"/>
        </w:rPr>
        <w:t>intermodalitás</w:t>
      </w:r>
      <w:proofErr w:type="spellEnd"/>
      <w:r w:rsidRPr="00B371DA">
        <w:rPr>
          <w:rFonts w:eastAsia="Times New Roman" w:cs="Calibri"/>
          <w:b/>
          <w:bCs/>
          <w:szCs w:val="24"/>
          <w:lang w:eastAsia="hu-HU"/>
        </w:rPr>
        <w:t xml:space="preserve"> fejlesztése</w:t>
      </w:r>
      <w:r w:rsidRPr="00B371DA">
        <w:rPr>
          <w:rFonts w:eastAsia="Times New Roman" w:cs="Calibri"/>
          <w:szCs w:val="24"/>
          <w:lang w:eastAsia="hu-HU"/>
        </w:rPr>
        <w:t>. Két rész: a) belvízi hajóutak (felelős: Ausztria és Románia), b) Vasút, közút, légi közlekedés (Szlovénia, Szerbia, érdekelt Ukrajna)</w:t>
      </w:r>
    </w:p>
    <w:p w:rsidR="00B371DA" w:rsidRPr="00B371DA" w:rsidRDefault="00B371DA" w:rsidP="00B371D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1276" w:hanging="357"/>
        <w:jc w:val="both"/>
        <w:rPr>
          <w:rFonts w:eastAsia="Times New Roman" w:cs="Calibri"/>
          <w:szCs w:val="24"/>
          <w:lang w:eastAsia="hu-HU"/>
        </w:rPr>
      </w:pPr>
      <w:r w:rsidRPr="00B371DA">
        <w:rPr>
          <w:rFonts w:eastAsia="Times New Roman" w:cs="Calibri"/>
          <w:b/>
          <w:bCs/>
          <w:szCs w:val="24"/>
          <w:lang w:eastAsia="hu-HU"/>
        </w:rPr>
        <w:t>A fenntartható energia használatának ösztönzése</w:t>
      </w:r>
      <w:r w:rsidRPr="00B371DA">
        <w:rPr>
          <w:rFonts w:eastAsia="Times New Roman" w:cs="Calibri"/>
          <w:szCs w:val="24"/>
          <w:lang w:eastAsia="hu-HU"/>
        </w:rPr>
        <w:t>. (Magyarország, Csehország)</w:t>
      </w:r>
    </w:p>
    <w:p w:rsidR="00B371DA" w:rsidRPr="00B371DA" w:rsidRDefault="00B371DA" w:rsidP="00B371D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1276" w:hanging="357"/>
        <w:jc w:val="both"/>
        <w:rPr>
          <w:rFonts w:eastAsia="Times New Roman" w:cs="Calibri"/>
          <w:szCs w:val="24"/>
          <w:lang w:eastAsia="hu-HU"/>
        </w:rPr>
      </w:pPr>
      <w:r w:rsidRPr="00B371DA">
        <w:rPr>
          <w:rFonts w:eastAsia="Times New Roman" w:cs="Calibri"/>
          <w:b/>
          <w:bCs/>
          <w:szCs w:val="24"/>
          <w:lang w:eastAsia="hu-HU"/>
        </w:rPr>
        <w:t>A kultúra és az idegenforgalom, valamint az emberek egymással való kapcsolatteremtésének előmozdítása</w:t>
      </w:r>
      <w:r w:rsidRPr="00B371DA">
        <w:rPr>
          <w:rFonts w:eastAsia="Times New Roman" w:cs="Calibri"/>
          <w:szCs w:val="24"/>
          <w:lang w:eastAsia="hu-HU"/>
        </w:rPr>
        <w:t>. (Bulgária, Románia)</w:t>
      </w:r>
    </w:p>
    <w:p w:rsidR="00B371DA" w:rsidRPr="00B371DA" w:rsidRDefault="00B371DA" w:rsidP="00B371D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1276" w:hanging="357"/>
        <w:jc w:val="both"/>
        <w:rPr>
          <w:rFonts w:eastAsia="Times New Roman" w:cs="Calibri"/>
          <w:szCs w:val="24"/>
          <w:lang w:eastAsia="hu-HU"/>
        </w:rPr>
      </w:pPr>
      <w:r w:rsidRPr="00B371DA">
        <w:rPr>
          <w:rFonts w:eastAsia="Times New Roman" w:cs="Calibri"/>
          <w:b/>
          <w:bCs/>
          <w:szCs w:val="24"/>
          <w:lang w:eastAsia="hu-HU"/>
        </w:rPr>
        <w:t>A vizek minőségének helyreállítása és megőrzése.</w:t>
      </w:r>
      <w:r w:rsidRPr="00B371DA">
        <w:rPr>
          <w:rFonts w:eastAsia="Times New Roman" w:cs="Calibri"/>
          <w:szCs w:val="24"/>
          <w:lang w:eastAsia="hu-HU"/>
        </w:rPr>
        <w:t xml:space="preserve"> (Magyarország, Szlovákia)</w:t>
      </w:r>
    </w:p>
    <w:p w:rsidR="00B371DA" w:rsidRPr="00B371DA" w:rsidRDefault="00B371DA" w:rsidP="00B371D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1276" w:hanging="357"/>
        <w:jc w:val="both"/>
        <w:rPr>
          <w:rFonts w:eastAsia="Times New Roman" w:cs="Calibri"/>
          <w:szCs w:val="24"/>
          <w:lang w:eastAsia="hu-HU"/>
        </w:rPr>
      </w:pPr>
      <w:r w:rsidRPr="00B371DA">
        <w:rPr>
          <w:rFonts w:eastAsia="Times New Roman" w:cs="Calibri"/>
          <w:b/>
          <w:bCs/>
          <w:szCs w:val="24"/>
          <w:lang w:eastAsia="hu-HU"/>
        </w:rPr>
        <w:t>Környezeti kockázatok kezelése.</w:t>
      </w:r>
      <w:r w:rsidRPr="00B371DA">
        <w:rPr>
          <w:rFonts w:eastAsia="Times New Roman" w:cs="Calibri"/>
          <w:szCs w:val="24"/>
          <w:lang w:eastAsia="hu-HU"/>
        </w:rPr>
        <w:t xml:space="preserve"> (Magyarország, Románia)</w:t>
      </w:r>
    </w:p>
    <w:p w:rsidR="00B371DA" w:rsidRPr="00B371DA" w:rsidRDefault="00B371DA" w:rsidP="00B371D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1276" w:hanging="357"/>
        <w:jc w:val="both"/>
        <w:rPr>
          <w:rFonts w:eastAsia="Times New Roman" w:cs="Calibri"/>
          <w:szCs w:val="24"/>
          <w:lang w:eastAsia="hu-HU"/>
        </w:rPr>
      </w:pPr>
      <w:r w:rsidRPr="00B371DA">
        <w:rPr>
          <w:rFonts w:eastAsia="Times New Roman" w:cs="Calibri"/>
          <w:b/>
          <w:bCs/>
          <w:szCs w:val="24"/>
          <w:lang w:eastAsia="hu-HU"/>
        </w:rPr>
        <w:t xml:space="preserve">A </w:t>
      </w:r>
      <w:proofErr w:type="spellStart"/>
      <w:r w:rsidRPr="00B371DA">
        <w:rPr>
          <w:rFonts w:eastAsia="Times New Roman" w:cs="Calibri"/>
          <w:b/>
          <w:bCs/>
          <w:szCs w:val="24"/>
          <w:lang w:eastAsia="hu-HU"/>
        </w:rPr>
        <w:t>biodiverzitás</w:t>
      </w:r>
      <w:proofErr w:type="spellEnd"/>
      <w:r w:rsidRPr="00B371DA">
        <w:rPr>
          <w:rFonts w:eastAsia="Times New Roman" w:cs="Calibri"/>
          <w:b/>
          <w:bCs/>
          <w:szCs w:val="24"/>
          <w:lang w:eastAsia="hu-HU"/>
        </w:rPr>
        <w:t>, a táj, valamint a levegő- és talajminőség megőrzése.</w:t>
      </w:r>
      <w:r w:rsidRPr="00B371DA">
        <w:rPr>
          <w:rFonts w:eastAsia="Times New Roman" w:cs="Calibri"/>
          <w:szCs w:val="24"/>
          <w:lang w:eastAsia="hu-HU"/>
        </w:rPr>
        <w:t xml:space="preserve"> (Németország - Bajorország, Horvátország)</w:t>
      </w:r>
    </w:p>
    <w:p w:rsidR="00B371DA" w:rsidRPr="00B371DA" w:rsidRDefault="00B371DA" w:rsidP="00B371D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1276" w:hanging="357"/>
        <w:jc w:val="both"/>
        <w:rPr>
          <w:rFonts w:eastAsia="Times New Roman" w:cs="Calibri"/>
          <w:szCs w:val="24"/>
          <w:lang w:eastAsia="hu-HU"/>
        </w:rPr>
      </w:pPr>
      <w:r w:rsidRPr="00B371DA">
        <w:rPr>
          <w:rFonts w:eastAsia="Times New Roman" w:cs="Calibri"/>
          <w:b/>
          <w:bCs/>
          <w:szCs w:val="24"/>
          <w:lang w:eastAsia="hu-HU"/>
        </w:rPr>
        <w:t>Tudásalapú társadalom kialakítása. A kutatás, oktatás és az információs technológiák segítségével.</w:t>
      </w:r>
      <w:r w:rsidRPr="00B371DA">
        <w:rPr>
          <w:rFonts w:eastAsia="Times New Roman" w:cs="Calibri"/>
          <w:szCs w:val="24"/>
          <w:lang w:eastAsia="hu-HU"/>
        </w:rPr>
        <w:t xml:space="preserve"> (Szlovákia, Szerbia)</w:t>
      </w:r>
    </w:p>
    <w:p w:rsidR="00B371DA" w:rsidRPr="00B371DA" w:rsidRDefault="00B371DA" w:rsidP="00B371D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1276" w:hanging="357"/>
        <w:jc w:val="both"/>
        <w:rPr>
          <w:rFonts w:eastAsia="Times New Roman" w:cs="Calibri"/>
          <w:szCs w:val="24"/>
          <w:lang w:eastAsia="hu-HU"/>
        </w:rPr>
      </w:pPr>
      <w:r w:rsidRPr="00B371DA">
        <w:rPr>
          <w:rFonts w:eastAsia="Times New Roman" w:cs="Calibri"/>
          <w:b/>
          <w:bCs/>
          <w:szCs w:val="24"/>
          <w:lang w:eastAsia="hu-HU"/>
        </w:rPr>
        <w:t>A vállalkozások versenyképességének támogatása.</w:t>
      </w:r>
      <w:r w:rsidRPr="00B371DA">
        <w:rPr>
          <w:rFonts w:eastAsia="Times New Roman" w:cs="Calibri"/>
          <w:szCs w:val="24"/>
          <w:lang w:eastAsia="hu-HU"/>
        </w:rPr>
        <w:t xml:space="preserve"> (Németország - </w:t>
      </w:r>
      <w:proofErr w:type="spellStart"/>
      <w:r w:rsidRPr="00B371DA">
        <w:rPr>
          <w:rFonts w:eastAsia="Times New Roman" w:cs="Calibri"/>
          <w:szCs w:val="24"/>
          <w:lang w:eastAsia="hu-HU"/>
        </w:rPr>
        <w:t>Baden-Würtemberg</w:t>
      </w:r>
      <w:proofErr w:type="spellEnd"/>
      <w:r w:rsidRPr="00B371DA">
        <w:rPr>
          <w:rFonts w:eastAsia="Times New Roman" w:cs="Calibri"/>
          <w:szCs w:val="24"/>
          <w:lang w:eastAsia="hu-HU"/>
        </w:rPr>
        <w:t>, Horvátország)</w:t>
      </w:r>
    </w:p>
    <w:p w:rsidR="00B371DA" w:rsidRPr="00B371DA" w:rsidRDefault="00B371DA" w:rsidP="00B371D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1276" w:hanging="357"/>
        <w:jc w:val="both"/>
        <w:rPr>
          <w:rFonts w:eastAsia="Times New Roman" w:cs="Calibri"/>
          <w:szCs w:val="24"/>
          <w:lang w:eastAsia="hu-HU"/>
        </w:rPr>
      </w:pPr>
      <w:r w:rsidRPr="00B371DA">
        <w:rPr>
          <w:rFonts w:eastAsia="Times New Roman" w:cs="Calibri"/>
          <w:b/>
          <w:bCs/>
          <w:szCs w:val="24"/>
          <w:lang w:eastAsia="hu-HU"/>
        </w:rPr>
        <w:t>Az emberi erőforrásba és képességekbe való befektetés.</w:t>
      </w:r>
      <w:r w:rsidRPr="00B371DA">
        <w:rPr>
          <w:rFonts w:eastAsia="Times New Roman" w:cs="Calibri"/>
          <w:szCs w:val="24"/>
          <w:lang w:eastAsia="hu-HU"/>
        </w:rPr>
        <w:t xml:space="preserve"> (Ausztria, Moldova)</w:t>
      </w:r>
    </w:p>
    <w:p w:rsidR="00B371DA" w:rsidRPr="00B371DA" w:rsidRDefault="00B371DA" w:rsidP="00B371D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1276" w:hanging="357"/>
        <w:jc w:val="both"/>
        <w:rPr>
          <w:rFonts w:eastAsia="Times New Roman" w:cs="Calibri"/>
          <w:szCs w:val="24"/>
          <w:lang w:eastAsia="hu-HU"/>
        </w:rPr>
      </w:pPr>
      <w:r w:rsidRPr="00B371DA">
        <w:rPr>
          <w:rFonts w:eastAsia="Times New Roman" w:cs="Calibri"/>
          <w:b/>
          <w:bCs/>
          <w:szCs w:val="24"/>
          <w:lang w:eastAsia="hu-HU"/>
        </w:rPr>
        <w:t>Az intézményrendszer kibővítése és az intézményi együttműködés megerősítése.</w:t>
      </w:r>
      <w:r w:rsidRPr="00B371DA">
        <w:rPr>
          <w:rFonts w:eastAsia="Times New Roman" w:cs="Calibri"/>
          <w:szCs w:val="24"/>
          <w:lang w:eastAsia="hu-HU"/>
        </w:rPr>
        <w:t xml:space="preserve"> (Ausztria - Bécs, Szlovénia) </w:t>
      </w:r>
    </w:p>
    <w:p w:rsidR="00B371DA" w:rsidRPr="00B371DA" w:rsidRDefault="00B371DA" w:rsidP="00B371D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1276" w:hanging="357"/>
        <w:jc w:val="both"/>
        <w:rPr>
          <w:rFonts w:eastAsia="Times New Roman" w:cs="Calibri"/>
          <w:szCs w:val="24"/>
          <w:lang w:eastAsia="hu-HU"/>
        </w:rPr>
      </w:pPr>
      <w:r w:rsidRPr="00B371DA">
        <w:rPr>
          <w:rFonts w:eastAsia="Times New Roman" w:cs="Calibri"/>
          <w:b/>
          <w:bCs/>
          <w:szCs w:val="24"/>
          <w:lang w:eastAsia="hu-HU"/>
        </w:rPr>
        <w:t>A biztonság és a szervezett bűnözés jelentette kihívások leküzdése érdekében együtt végzett munka.</w:t>
      </w:r>
      <w:r w:rsidRPr="00B371DA">
        <w:rPr>
          <w:rFonts w:eastAsia="Times New Roman" w:cs="Calibri"/>
          <w:szCs w:val="24"/>
          <w:lang w:eastAsia="hu-HU"/>
        </w:rPr>
        <w:t xml:space="preserve"> (Németország, Bulgária)</w:t>
      </w:r>
    </w:p>
    <w:p w:rsidR="00E84C82" w:rsidRDefault="00E84C82"/>
    <w:sectPr w:rsidR="00E84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D06B7"/>
    <w:multiLevelType w:val="multilevel"/>
    <w:tmpl w:val="884E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DA"/>
    <w:rsid w:val="00180B20"/>
    <w:rsid w:val="003D4BE2"/>
    <w:rsid w:val="00B371DA"/>
    <w:rsid w:val="00E8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71DA"/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71DA"/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TuriAn</dc:creator>
  <cp:lastModifiedBy>Loppert Balázs dr.</cp:lastModifiedBy>
  <cp:revision>2</cp:revision>
  <dcterms:created xsi:type="dcterms:W3CDTF">2014-12-08T12:23:00Z</dcterms:created>
  <dcterms:modified xsi:type="dcterms:W3CDTF">2014-12-08T12:23:00Z</dcterms:modified>
</cp:coreProperties>
</file>