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7108" w14:textId="77777777" w:rsidR="00777C73" w:rsidRDefault="00777C73" w:rsidP="0015137A">
      <w:pPr>
        <w:pStyle w:val="Cm"/>
        <w:jc w:val="center"/>
        <w:rPr>
          <w:sz w:val="20"/>
          <w:szCs w:val="20"/>
        </w:rPr>
      </w:pPr>
    </w:p>
    <w:p w14:paraId="588BF973" w14:textId="55D55607" w:rsidR="00777C73" w:rsidRPr="00366B4A" w:rsidRDefault="00366B4A" w:rsidP="00366B4A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66B4A">
        <w:rPr>
          <w:rFonts w:ascii="Times New Roman" w:hAnsi="Times New Roman"/>
          <w:b/>
          <w:sz w:val="22"/>
          <w:szCs w:val="22"/>
        </w:rPr>
        <w:t>FELHÍVÁS</w:t>
      </w:r>
    </w:p>
    <w:p w14:paraId="1BE40325" w14:textId="77777777" w:rsidR="00366B4A" w:rsidRPr="00366B4A" w:rsidRDefault="00366B4A" w:rsidP="00366B4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0F740D" w14:textId="2B7CAE6C" w:rsidR="00366B4A" w:rsidRPr="00366B4A" w:rsidRDefault="00366B4A" w:rsidP="00366B4A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366B4A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366B4A">
        <w:rPr>
          <w:rFonts w:ascii="Times New Roman" w:hAnsi="Times New Roman"/>
          <w:b/>
          <w:sz w:val="22"/>
          <w:szCs w:val="22"/>
        </w:rPr>
        <w:t xml:space="preserve"> KÖFOP-3.3.3-15-2016-00002 azonosító számú projekt keretében</w:t>
      </w:r>
    </w:p>
    <w:p w14:paraId="4916613D" w14:textId="005464E4" w:rsidR="00366B4A" w:rsidRDefault="00366B4A" w:rsidP="00366B4A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külső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366B4A">
        <w:rPr>
          <w:rFonts w:ascii="Times New Roman" w:hAnsi="Times New Roman"/>
          <w:b/>
          <w:sz w:val="22"/>
          <w:szCs w:val="22"/>
        </w:rPr>
        <w:t>szakértői szolgáltatások igénybevételére</w:t>
      </w:r>
    </w:p>
    <w:p w14:paraId="7B917051" w14:textId="77777777" w:rsidR="00366B4A" w:rsidRDefault="00366B4A" w:rsidP="00777C73"/>
    <w:p w14:paraId="0CED9DCD" w14:textId="1B2137E9" w:rsidR="00590F86" w:rsidRDefault="00777C73" w:rsidP="00590F86">
      <w:pPr>
        <w:spacing w:after="120"/>
        <w:rPr>
          <w:rFonts w:ascii="Times New Roman" w:hAnsi="Times New Roman"/>
          <w:sz w:val="22"/>
          <w:szCs w:val="22"/>
        </w:rPr>
      </w:pPr>
      <w:r w:rsidRPr="00057F44">
        <w:rPr>
          <w:rFonts w:ascii="Times New Roman" w:hAnsi="Times New Roman"/>
          <w:sz w:val="22"/>
          <w:szCs w:val="22"/>
        </w:rPr>
        <w:t>A KÖFOP-3.3.3-15-2016-00002 azonosító</w:t>
      </w:r>
      <w:r w:rsidR="00366B4A">
        <w:rPr>
          <w:rFonts w:ascii="Times New Roman" w:hAnsi="Times New Roman"/>
          <w:sz w:val="22"/>
          <w:szCs w:val="22"/>
        </w:rPr>
        <w:t xml:space="preserve"> </w:t>
      </w:r>
      <w:r w:rsidRPr="00057F44">
        <w:rPr>
          <w:rFonts w:ascii="Times New Roman" w:hAnsi="Times New Roman"/>
          <w:sz w:val="22"/>
          <w:szCs w:val="22"/>
        </w:rPr>
        <w:t>számú</w:t>
      </w:r>
      <w:r w:rsidR="00ED0D8A" w:rsidRPr="00057F44">
        <w:rPr>
          <w:rFonts w:ascii="Times New Roman" w:hAnsi="Times New Roman"/>
          <w:sz w:val="22"/>
          <w:szCs w:val="22"/>
        </w:rPr>
        <w:t xml:space="preserve"> </w:t>
      </w:r>
      <w:r w:rsidR="00E318B0">
        <w:rPr>
          <w:rFonts w:ascii="Times New Roman" w:hAnsi="Times New Roman"/>
          <w:sz w:val="22"/>
          <w:szCs w:val="22"/>
        </w:rPr>
        <w:t>„</w:t>
      </w:r>
      <w:proofErr w:type="gramStart"/>
      <w:r w:rsidR="00ED0D8A" w:rsidRPr="00366B4A">
        <w:rPr>
          <w:rFonts w:ascii="Times New Roman" w:hAnsi="Times New Roman"/>
          <w:i/>
          <w:sz w:val="22"/>
          <w:szCs w:val="22"/>
        </w:rPr>
        <w:t>A</w:t>
      </w:r>
      <w:proofErr w:type="gramEnd"/>
      <w:r w:rsidR="00ED0D8A" w:rsidRPr="00366B4A">
        <w:rPr>
          <w:rFonts w:ascii="Times New Roman" w:hAnsi="Times New Roman"/>
          <w:i/>
          <w:sz w:val="22"/>
          <w:szCs w:val="22"/>
        </w:rPr>
        <w:t xml:space="preserve"> pályázók és kedvezményezettek kapacitásainak támogatása</w:t>
      </w:r>
      <w:r w:rsidR="00590F86" w:rsidRPr="00366B4A">
        <w:rPr>
          <w:rFonts w:ascii="Times New Roman" w:hAnsi="Times New Roman"/>
          <w:i/>
          <w:sz w:val="22"/>
          <w:szCs w:val="22"/>
        </w:rPr>
        <w:t xml:space="preserve"> a Duna Régió Str</w:t>
      </w:r>
      <w:r w:rsidR="00712A55" w:rsidRPr="00366B4A">
        <w:rPr>
          <w:rFonts w:ascii="Times New Roman" w:hAnsi="Times New Roman"/>
          <w:i/>
          <w:sz w:val="22"/>
          <w:szCs w:val="22"/>
        </w:rPr>
        <w:t>a</w:t>
      </w:r>
      <w:r w:rsidR="00590F86" w:rsidRPr="00366B4A">
        <w:rPr>
          <w:rFonts w:ascii="Times New Roman" w:hAnsi="Times New Roman"/>
          <w:i/>
          <w:sz w:val="22"/>
          <w:szCs w:val="22"/>
        </w:rPr>
        <w:t>tégiával és az európai területi társulásokkal összefüggésben</w:t>
      </w:r>
      <w:r w:rsidR="00E318B0">
        <w:rPr>
          <w:rFonts w:ascii="Times New Roman" w:hAnsi="Times New Roman"/>
          <w:sz w:val="22"/>
          <w:szCs w:val="22"/>
        </w:rPr>
        <w:t>”</w:t>
      </w:r>
      <w:r w:rsidRPr="00057F44">
        <w:rPr>
          <w:rFonts w:ascii="Times New Roman" w:hAnsi="Times New Roman"/>
          <w:sz w:val="22"/>
          <w:szCs w:val="22"/>
        </w:rPr>
        <w:t xml:space="preserve"> </w:t>
      </w:r>
      <w:r w:rsidR="00F40B5C" w:rsidRPr="00057F44">
        <w:rPr>
          <w:rFonts w:ascii="Times New Roman" w:hAnsi="Times New Roman"/>
          <w:sz w:val="22"/>
          <w:szCs w:val="22"/>
        </w:rPr>
        <w:t xml:space="preserve">kiemelt </w:t>
      </w:r>
      <w:r w:rsidRPr="00057F44">
        <w:rPr>
          <w:rFonts w:ascii="Times New Roman" w:hAnsi="Times New Roman"/>
          <w:sz w:val="22"/>
          <w:szCs w:val="22"/>
        </w:rPr>
        <w:t xml:space="preserve">projektünk megalapozását segítő, 2016 januárjában ETT körben végzett felmérésünk alapján igény mutatkozott </w:t>
      </w:r>
      <w:r w:rsidR="00847D20">
        <w:rPr>
          <w:rFonts w:ascii="Times New Roman" w:hAnsi="Times New Roman"/>
          <w:sz w:val="22"/>
          <w:szCs w:val="22"/>
        </w:rPr>
        <w:t>külső szakértői</w:t>
      </w:r>
      <w:r w:rsidR="00590F86">
        <w:rPr>
          <w:rFonts w:ascii="Times New Roman" w:hAnsi="Times New Roman"/>
          <w:sz w:val="22"/>
          <w:szCs w:val="22"/>
        </w:rPr>
        <w:t xml:space="preserve"> szolgáltatások igénybevételére.</w:t>
      </w:r>
      <w:r w:rsidR="00276BAB">
        <w:rPr>
          <w:rFonts w:ascii="Times New Roman" w:hAnsi="Times New Roman"/>
          <w:sz w:val="22"/>
          <w:szCs w:val="22"/>
        </w:rPr>
        <w:t xml:space="preserve"> </w:t>
      </w:r>
    </w:p>
    <w:p w14:paraId="74488FA8" w14:textId="2F9130F2" w:rsidR="00366B4A" w:rsidRDefault="00777C73" w:rsidP="00E318B0">
      <w:pPr>
        <w:rPr>
          <w:rFonts w:ascii="Times New Roman" w:hAnsi="Times New Roman"/>
          <w:sz w:val="22"/>
          <w:szCs w:val="22"/>
        </w:rPr>
      </w:pPr>
      <w:r w:rsidRPr="00057F44">
        <w:rPr>
          <w:rFonts w:ascii="Times New Roman" w:hAnsi="Times New Roman"/>
          <w:sz w:val="22"/>
          <w:szCs w:val="22"/>
        </w:rPr>
        <w:t xml:space="preserve">Ennek megfelelően a </w:t>
      </w:r>
      <w:r w:rsidR="00366B4A" w:rsidRPr="00057F44">
        <w:rPr>
          <w:rFonts w:ascii="Times New Roman" w:hAnsi="Times New Roman"/>
          <w:sz w:val="22"/>
          <w:szCs w:val="22"/>
        </w:rPr>
        <w:t xml:space="preserve">KÖFOP-3.3.3-15-2016-00002 </w:t>
      </w:r>
      <w:r w:rsidR="00366B4A">
        <w:rPr>
          <w:rFonts w:ascii="Times New Roman" w:hAnsi="Times New Roman"/>
          <w:sz w:val="22"/>
          <w:szCs w:val="22"/>
        </w:rPr>
        <w:t xml:space="preserve">azonosító számú </w:t>
      </w:r>
      <w:r w:rsidRPr="00057F44">
        <w:rPr>
          <w:rFonts w:ascii="Times New Roman" w:hAnsi="Times New Roman"/>
          <w:sz w:val="22"/>
          <w:szCs w:val="22"/>
        </w:rPr>
        <w:t xml:space="preserve">projekt </w:t>
      </w:r>
      <w:r w:rsidR="00366B4A">
        <w:rPr>
          <w:rFonts w:ascii="Times New Roman" w:hAnsi="Times New Roman"/>
          <w:sz w:val="22"/>
          <w:szCs w:val="22"/>
        </w:rPr>
        <w:t>keretében</w:t>
      </w:r>
      <w:r w:rsidRPr="00057F44">
        <w:rPr>
          <w:rFonts w:ascii="Times New Roman" w:hAnsi="Times New Roman"/>
          <w:sz w:val="22"/>
          <w:szCs w:val="22"/>
        </w:rPr>
        <w:t xml:space="preserve"> </w:t>
      </w:r>
      <w:r w:rsidR="00366B4A">
        <w:rPr>
          <w:rFonts w:ascii="Times New Roman" w:hAnsi="Times New Roman"/>
          <w:sz w:val="22"/>
          <w:szCs w:val="22"/>
        </w:rPr>
        <w:t>lehetőség nyílt</w:t>
      </w:r>
      <w:r w:rsidR="00C37446">
        <w:rPr>
          <w:rFonts w:ascii="Times New Roman" w:hAnsi="Times New Roman"/>
          <w:sz w:val="22"/>
          <w:szCs w:val="22"/>
        </w:rPr>
        <w:t xml:space="preserve"> projekt</w:t>
      </w:r>
      <w:r w:rsidR="00366B4A">
        <w:rPr>
          <w:rFonts w:ascii="Times New Roman" w:hAnsi="Times New Roman"/>
          <w:sz w:val="22"/>
          <w:szCs w:val="22"/>
        </w:rPr>
        <w:t>ek</w:t>
      </w:r>
      <w:r w:rsidR="00C47E80">
        <w:rPr>
          <w:rFonts w:ascii="Times New Roman" w:hAnsi="Times New Roman"/>
          <w:sz w:val="22"/>
          <w:szCs w:val="22"/>
        </w:rPr>
        <w:t xml:space="preserve"> </w:t>
      </w:r>
      <w:r w:rsidR="00C37446">
        <w:rPr>
          <w:rFonts w:ascii="Times New Roman" w:hAnsi="Times New Roman"/>
          <w:sz w:val="22"/>
          <w:szCs w:val="22"/>
        </w:rPr>
        <w:t>előkészítés</w:t>
      </w:r>
      <w:r w:rsidR="00366B4A">
        <w:rPr>
          <w:rFonts w:ascii="Times New Roman" w:hAnsi="Times New Roman"/>
          <w:sz w:val="22"/>
          <w:szCs w:val="22"/>
        </w:rPr>
        <w:t>e</w:t>
      </w:r>
      <w:r w:rsidR="00C37446">
        <w:rPr>
          <w:rFonts w:ascii="Times New Roman" w:hAnsi="Times New Roman"/>
          <w:sz w:val="22"/>
          <w:szCs w:val="22"/>
        </w:rPr>
        <w:t xml:space="preserve">, valamint a projektvégrehajtás optimalizálása érdekében </w:t>
      </w:r>
      <w:r w:rsidR="003D354F">
        <w:rPr>
          <w:rFonts w:ascii="Times New Roman" w:hAnsi="Times New Roman"/>
          <w:sz w:val="22"/>
          <w:szCs w:val="22"/>
        </w:rPr>
        <w:t>szakértő</w:t>
      </w:r>
      <w:r w:rsidR="00003150">
        <w:rPr>
          <w:rFonts w:ascii="Times New Roman" w:hAnsi="Times New Roman"/>
          <w:sz w:val="22"/>
          <w:szCs w:val="22"/>
        </w:rPr>
        <w:t>i tevékenységek</w:t>
      </w:r>
      <w:r w:rsidR="00CE120C" w:rsidRPr="00057F44">
        <w:rPr>
          <w:rFonts w:ascii="Times New Roman" w:hAnsi="Times New Roman"/>
          <w:sz w:val="22"/>
          <w:szCs w:val="22"/>
        </w:rPr>
        <w:t xml:space="preserve">, </w:t>
      </w:r>
      <w:r w:rsidR="003D354F">
        <w:rPr>
          <w:rFonts w:ascii="Times New Roman" w:hAnsi="Times New Roman"/>
          <w:sz w:val="22"/>
          <w:szCs w:val="22"/>
        </w:rPr>
        <w:t>illetve egyszeri szakértői szolgáltatás</w:t>
      </w:r>
      <w:r w:rsidR="00C37446">
        <w:rPr>
          <w:rFonts w:ascii="Times New Roman" w:hAnsi="Times New Roman"/>
          <w:sz w:val="22"/>
          <w:szCs w:val="22"/>
        </w:rPr>
        <w:t>ok</w:t>
      </w:r>
      <w:r w:rsidR="003D354F">
        <w:rPr>
          <w:rFonts w:ascii="Times New Roman" w:hAnsi="Times New Roman"/>
          <w:sz w:val="22"/>
          <w:szCs w:val="22"/>
        </w:rPr>
        <w:t xml:space="preserve"> (pályázatírás, </w:t>
      </w:r>
      <w:r w:rsidR="00CE120C" w:rsidRPr="00057F44">
        <w:rPr>
          <w:rFonts w:ascii="Times New Roman" w:hAnsi="Times New Roman"/>
          <w:sz w:val="22"/>
          <w:szCs w:val="22"/>
        </w:rPr>
        <w:t>elemzések</w:t>
      </w:r>
      <w:r w:rsidR="003D354F">
        <w:rPr>
          <w:rFonts w:ascii="Times New Roman" w:hAnsi="Times New Roman"/>
          <w:sz w:val="22"/>
          <w:szCs w:val="22"/>
        </w:rPr>
        <w:t>, tanulmányok)</w:t>
      </w:r>
      <w:r w:rsidR="00C37446">
        <w:rPr>
          <w:rFonts w:ascii="Times New Roman" w:hAnsi="Times New Roman"/>
          <w:sz w:val="22"/>
          <w:szCs w:val="22"/>
        </w:rPr>
        <w:t xml:space="preserve"> finanszírozásá</w:t>
      </w:r>
      <w:r w:rsidR="00366B4A">
        <w:rPr>
          <w:rFonts w:ascii="Times New Roman" w:hAnsi="Times New Roman"/>
          <w:sz w:val="22"/>
          <w:szCs w:val="22"/>
        </w:rPr>
        <w:t>ra is</w:t>
      </w:r>
      <w:r w:rsidRPr="00057F44">
        <w:rPr>
          <w:rFonts w:ascii="Times New Roman" w:hAnsi="Times New Roman"/>
          <w:sz w:val="22"/>
          <w:szCs w:val="22"/>
        </w:rPr>
        <w:t>.</w:t>
      </w:r>
    </w:p>
    <w:p w14:paraId="6CF850BE" w14:textId="77777777" w:rsidR="00366B4A" w:rsidRDefault="00366B4A" w:rsidP="00E318B0">
      <w:pPr>
        <w:rPr>
          <w:rFonts w:ascii="Times New Roman" w:hAnsi="Times New Roman"/>
          <w:sz w:val="22"/>
          <w:szCs w:val="22"/>
        </w:rPr>
      </w:pPr>
    </w:p>
    <w:p w14:paraId="02B83955" w14:textId="20983BA8" w:rsidR="00777C73" w:rsidRDefault="00777C73" w:rsidP="00E318B0">
      <w:pPr>
        <w:rPr>
          <w:rFonts w:ascii="Times New Roman" w:hAnsi="Times New Roman"/>
          <w:sz w:val="22"/>
          <w:szCs w:val="22"/>
          <w:u w:val="single"/>
        </w:rPr>
      </w:pPr>
      <w:r w:rsidRPr="00777C73">
        <w:rPr>
          <w:rFonts w:ascii="Times New Roman" w:hAnsi="Times New Roman"/>
          <w:sz w:val="22"/>
          <w:szCs w:val="22"/>
        </w:rPr>
        <w:t xml:space="preserve">Ezúton értesítünk Benneteket, </w:t>
      </w:r>
      <w:r w:rsidR="00CD3936">
        <w:rPr>
          <w:rFonts w:ascii="Times New Roman" w:hAnsi="Times New Roman"/>
          <w:sz w:val="22"/>
          <w:szCs w:val="22"/>
        </w:rPr>
        <w:t>hogy</w:t>
      </w:r>
      <w:r w:rsidRPr="00777C73">
        <w:rPr>
          <w:rFonts w:ascii="Times New Roman" w:hAnsi="Times New Roman"/>
          <w:sz w:val="22"/>
          <w:szCs w:val="22"/>
        </w:rPr>
        <w:t xml:space="preserve"> a </w:t>
      </w:r>
      <w:r w:rsidR="00276BAB">
        <w:rPr>
          <w:rFonts w:ascii="Times New Roman" w:hAnsi="Times New Roman"/>
          <w:sz w:val="22"/>
          <w:szCs w:val="22"/>
        </w:rPr>
        <w:t>külső szakértői szolgáltatások igénybevételére</w:t>
      </w:r>
      <w:r w:rsidRPr="00777C73">
        <w:rPr>
          <w:rFonts w:ascii="Times New Roman" w:hAnsi="Times New Roman"/>
          <w:sz w:val="22"/>
          <w:szCs w:val="22"/>
        </w:rPr>
        <w:t xml:space="preserve"> vonatkozó </w:t>
      </w:r>
      <w:r w:rsidRPr="00777C73">
        <w:rPr>
          <w:rFonts w:ascii="Times New Roman" w:hAnsi="Times New Roman"/>
          <w:b/>
          <w:sz w:val="22"/>
          <w:szCs w:val="22"/>
        </w:rPr>
        <w:t>megalapozott és alátámasztott igényeitek</w:t>
      </w:r>
      <w:r w:rsidR="00CD3936">
        <w:rPr>
          <w:rFonts w:ascii="Times New Roman" w:hAnsi="Times New Roman"/>
          <w:b/>
          <w:sz w:val="22"/>
          <w:szCs w:val="22"/>
        </w:rPr>
        <w:t>et</w:t>
      </w:r>
      <w:r w:rsidRPr="00777C73">
        <w:rPr>
          <w:rFonts w:ascii="Times New Roman" w:hAnsi="Times New Roman"/>
          <w:b/>
          <w:sz w:val="22"/>
          <w:szCs w:val="22"/>
        </w:rPr>
        <w:t xml:space="preserve"> </w:t>
      </w:r>
      <w:r w:rsidR="00734194">
        <w:rPr>
          <w:rFonts w:ascii="Times New Roman" w:hAnsi="Times New Roman"/>
          <w:b/>
          <w:sz w:val="22"/>
          <w:szCs w:val="22"/>
        </w:rPr>
        <w:t>(a csatolt adatlapot kitöltve)</w:t>
      </w:r>
      <w:r w:rsidRPr="00777C73">
        <w:rPr>
          <w:rFonts w:ascii="Times New Roman" w:hAnsi="Times New Roman"/>
          <w:b/>
          <w:sz w:val="22"/>
          <w:szCs w:val="22"/>
        </w:rPr>
        <w:t xml:space="preserve"> 201</w:t>
      </w:r>
      <w:r w:rsidR="009A10FD">
        <w:rPr>
          <w:rFonts w:ascii="Times New Roman" w:hAnsi="Times New Roman"/>
          <w:b/>
          <w:sz w:val="22"/>
          <w:szCs w:val="22"/>
        </w:rPr>
        <w:t>7</w:t>
      </w:r>
      <w:r w:rsidRPr="00777C73">
        <w:rPr>
          <w:rFonts w:ascii="Times New Roman" w:hAnsi="Times New Roman"/>
          <w:b/>
          <w:sz w:val="22"/>
          <w:szCs w:val="22"/>
        </w:rPr>
        <w:t xml:space="preserve">. </w:t>
      </w:r>
      <w:r w:rsidR="00276BAB">
        <w:rPr>
          <w:rFonts w:ascii="Times New Roman" w:hAnsi="Times New Roman"/>
          <w:b/>
          <w:sz w:val="22"/>
          <w:szCs w:val="22"/>
        </w:rPr>
        <w:t>május</w:t>
      </w:r>
      <w:r w:rsidRPr="00777C73">
        <w:rPr>
          <w:rFonts w:ascii="Times New Roman" w:hAnsi="Times New Roman"/>
          <w:b/>
          <w:sz w:val="22"/>
          <w:szCs w:val="22"/>
        </w:rPr>
        <w:t xml:space="preserve"> </w:t>
      </w:r>
      <w:r w:rsidR="002A5A20">
        <w:rPr>
          <w:rFonts w:ascii="Times New Roman" w:hAnsi="Times New Roman"/>
          <w:b/>
          <w:sz w:val="22"/>
          <w:szCs w:val="22"/>
        </w:rPr>
        <w:t>1</w:t>
      </w:r>
      <w:r w:rsidR="00961A7B">
        <w:rPr>
          <w:rFonts w:ascii="Times New Roman" w:hAnsi="Times New Roman"/>
          <w:b/>
          <w:sz w:val="22"/>
          <w:szCs w:val="22"/>
        </w:rPr>
        <w:t>9</w:t>
      </w:r>
      <w:r w:rsidRPr="00777C73">
        <w:rPr>
          <w:rFonts w:ascii="Times New Roman" w:hAnsi="Times New Roman"/>
          <w:b/>
          <w:sz w:val="22"/>
          <w:szCs w:val="22"/>
        </w:rPr>
        <w:t>-ig</w:t>
      </w:r>
      <w:r w:rsidRPr="00777C73">
        <w:rPr>
          <w:rFonts w:ascii="Times New Roman" w:hAnsi="Times New Roman"/>
          <w:sz w:val="22"/>
          <w:szCs w:val="22"/>
        </w:rPr>
        <w:t xml:space="preserve"> küld</w:t>
      </w:r>
      <w:r w:rsidR="00896798">
        <w:rPr>
          <w:rFonts w:ascii="Times New Roman" w:hAnsi="Times New Roman"/>
          <w:sz w:val="22"/>
          <w:szCs w:val="22"/>
        </w:rPr>
        <w:t xml:space="preserve">hetitek meg </w:t>
      </w:r>
      <w:r w:rsidRPr="00777C73">
        <w:rPr>
          <w:rFonts w:ascii="Times New Roman" w:hAnsi="Times New Roman"/>
          <w:sz w:val="22"/>
          <w:szCs w:val="22"/>
        </w:rPr>
        <w:t xml:space="preserve">részünkre. </w:t>
      </w:r>
    </w:p>
    <w:p w14:paraId="707C1937" w14:textId="77777777" w:rsidR="00003150" w:rsidRDefault="00003150" w:rsidP="00777C7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63E03AAF" w14:textId="77777777" w:rsidR="00777C73" w:rsidRPr="00777C73" w:rsidRDefault="00777C73" w:rsidP="00777C7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777C73">
        <w:rPr>
          <w:rFonts w:ascii="Times New Roman" w:hAnsi="Times New Roman"/>
          <w:sz w:val="22"/>
          <w:szCs w:val="22"/>
          <w:u w:val="single"/>
        </w:rPr>
        <w:t>Az igények alátámasztása:</w:t>
      </w:r>
    </w:p>
    <w:p w14:paraId="64FDF6A8" w14:textId="28DAE3F7" w:rsidR="00E318B0" w:rsidRDefault="00777C73" w:rsidP="00C570B6">
      <w:pPr>
        <w:spacing w:after="120"/>
        <w:rPr>
          <w:rFonts w:ascii="Times New Roman" w:hAnsi="Times New Roman"/>
          <w:sz w:val="22"/>
          <w:szCs w:val="22"/>
        </w:rPr>
      </w:pPr>
      <w:r w:rsidRPr="00777C73">
        <w:rPr>
          <w:rFonts w:ascii="Times New Roman" w:hAnsi="Times New Roman"/>
          <w:sz w:val="22"/>
          <w:szCs w:val="22"/>
        </w:rPr>
        <w:t xml:space="preserve">Felhívjuk figyelmeteket, hogy </w:t>
      </w:r>
      <w:r w:rsidRPr="00777C73">
        <w:rPr>
          <w:rFonts w:ascii="Times New Roman" w:hAnsi="Times New Roman"/>
          <w:bCs/>
          <w:sz w:val="22"/>
          <w:szCs w:val="22"/>
        </w:rPr>
        <w:t>a KÖFOP-3.3.3-15-2016-00002 azonosító</w:t>
      </w:r>
      <w:r w:rsidR="00366B4A">
        <w:rPr>
          <w:rFonts w:ascii="Times New Roman" w:hAnsi="Times New Roman"/>
          <w:bCs/>
          <w:sz w:val="22"/>
          <w:szCs w:val="22"/>
        </w:rPr>
        <w:t xml:space="preserve"> </w:t>
      </w:r>
      <w:r w:rsidRPr="00777C73">
        <w:rPr>
          <w:rFonts w:ascii="Times New Roman" w:hAnsi="Times New Roman"/>
          <w:bCs/>
          <w:sz w:val="22"/>
          <w:szCs w:val="22"/>
        </w:rPr>
        <w:t>számú projekt</w:t>
      </w:r>
      <w:r w:rsidRPr="00777C7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77C73">
        <w:rPr>
          <w:rFonts w:ascii="Times New Roman" w:hAnsi="Times New Roman"/>
          <w:sz w:val="22"/>
          <w:szCs w:val="22"/>
        </w:rPr>
        <w:t xml:space="preserve">célja, hogy a 2014-2020-as időszakban megvalósuljon a magyar </w:t>
      </w:r>
      <w:r w:rsidR="00351DD7">
        <w:rPr>
          <w:rFonts w:ascii="Times New Roman" w:hAnsi="Times New Roman"/>
          <w:sz w:val="22"/>
          <w:szCs w:val="22"/>
        </w:rPr>
        <w:t xml:space="preserve">székhelyű </w:t>
      </w:r>
      <w:proofErr w:type="spellStart"/>
      <w:r w:rsidRPr="00777C73">
        <w:rPr>
          <w:rFonts w:ascii="Times New Roman" w:hAnsi="Times New Roman"/>
          <w:sz w:val="22"/>
          <w:szCs w:val="22"/>
        </w:rPr>
        <w:t>ETT-k</w:t>
      </w:r>
      <w:proofErr w:type="spellEnd"/>
      <w:r w:rsidRPr="00777C73">
        <w:rPr>
          <w:rFonts w:ascii="Times New Roman" w:hAnsi="Times New Roman"/>
          <w:sz w:val="22"/>
          <w:szCs w:val="22"/>
        </w:rPr>
        <w:t xml:space="preserve">, illetve Szerbia viszonylatában a területi együttműködés egyéb intézményesített jogi formáit működtető intézményi és területi szereplők felkészítése (kapacitásfejlesztése) annak érdekében, hogy minél </w:t>
      </w:r>
      <w:r w:rsidR="00E94F8B">
        <w:rPr>
          <w:rFonts w:ascii="Times New Roman" w:hAnsi="Times New Roman"/>
          <w:sz w:val="22"/>
          <w:szCs w:val="22"/>
        </w:rPr>
        <w:t>eredményesebb</w:t>
      </w:r>
      <w:r w:rsidR="00E94F8B" w:rsidRPr="00777C73">
        <w:rPr>
          <w:rFonts w:ascii="Times New Roman" w:hAnsi="Times New Roman"/>
          <w:sz w:val="22"/>
          <w:szCs w:val="22"/>
        </w:rPr>
        <w:t xml:space="preserve"> </w:t>
      </w:r>
      <w:r w:rsidRPr="00777C73">
        <w:rPr>
          <w:rFonts w:ascii="Times New Roman" w:hAnsi="Times New Roman"/>
          <w:sz w:val="22"/>
          <w:szCs w:val="22"/>
        </w:rPr>
        <w:t>legyen az európai uniós alapokból (ESZA, ERFA, KA</w:t>
      </w:r>
      <w:r w:rsidR="005C12BD">
        <w:rPr>
          <w:rStyle w:val="Lbjegyzet-hivatkozs"/>
          <w:rFonts w:ascii="Times New Roman" w:hAnsi="Times New Roman"/>
          <w:sz w:val="22"/>
          <w:szCs w:val="22"/>
        </w:rPr>
        <w:footnoteReference w:id="1"/>
      </w:r>
      <w:bookmarkStart w:id="0" w:name="_GoBack"/>
      <w:bookmarkEnd w:id="0"/>
      <w:r w:rsidRPr="00777C73">
        <w:rPr>
          <w:rFonts w:ascii="Times New Roman" w:hAnsi="Times New Roman"/>
          <w:sz w:val="22"/>
          <w:szCs w:val="22"/>
        </w:rPr>
        <w:t>) támogatott fejlesztések (projektek) előkészítése és végrehajtása.</w:t>
      </w:r>
      <w:r w:rsidRPr="00777C7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77C73">
        <w:rPr>
          <w:rFonts w:ascii="Times New Roman" w:hAnsi="Times New Roman"/>
          <w:sz w:val="22"/>
          <w:szCs w:val="22"/>
        </w:rPr>
        <w:t>Ezáltal segítsük növelni a</w:t>
      </w:r>
      <w:r w:rsidR="00C4130E">
        <w:rPr>
          <w:rFonts w:ascii="Times New Roman" w:hAnsi="Times New Roman"/>
          <w:sz w:val="22"/>
          <w:szCs w:val="22"/>
        </w:rPr>
        <w:t>z</w:t>
      </w:r>
      <w:r w:rsidRPr="00777C73">
        <w:rPr>
          <w:rFonts w:ascii="Times New Roman" w:hAnsi="Times New Roman"/>
          <w:sz w:val="22"/>
          <w:szCs w:val="22"/>
        </w:rPr>
        <w:t xml:space="preserve"> elnyert EU-s támogatások nagyságát, illetve az így végrehajtott projektek mennyiségét, továbbá megerősíteni a projektek uniós szakpolitikai illeszkedését.</w:t>
      </w:r>
      <w:r w:rsidR="007E5C9D">
        <w:rPr>
          <w:rFonts w:ascii="Times New Roman" w:hAnsi="Times New Roman"/>
          <w:sz w:val="22"/>
          <w:szCs w:val="22"/>
        </w:rPr>
        <w:t xml:space="preserve"> </w:t>
      </w:r>
    </w:p>
    <w:p w14:paraId="00F4A5B3" w14:textId="025BBAEA" w:rsidR="00C570B6" w:rsidRPr="00C570B6" w:rsidRDefault="00777C73" w:rsidP="00C570B6">
      <w:pPr>
        <w:spacing w:after="120"/>
        <w:rPr>
          <w:rFonts w:ascii="Times New Roman" w:hAnsi="Times New Roman"/>
          <w:sz w:val="22"/>
          <w:szCs w:val="22"/>
        </w:rPr>
      </w:pPr>
      <w:r w:rsidRPr="00777C73">
        <w:rPr>
          <w:rFonts w:ascii="Times New Roman" w:hAnsi="Times New Roman"/>
          <w:sz w:val="22"/>
          <w:szCs w:val="22"/>
        </w:rPr>
        <w:t xml:space="preserve">Mindezeket szem előtt tartva a </w:t>
      </w:r>
      <w:r w:rsidR="00CF0B18">
        <w:rPr>
          <w:rFonts w:ascii="Times New Roman" w:hAnsi="Times New Roman"/>
          <w:sz w:val="22"/>
          <w:szCs w:val="22"/>
        </w:rPr>
        <w:t xml:space="preserve">jelen </w:t>
      </w:r>
      <w:r w:rsidR="005C12BD">
        <w:rPr>
          <w:rFonts w:ascii="Times New Roman" w:hAnsi="Times New Roman"/>
          <w:sz w:val="22"/>
          <w:szCs w:val="22"/>
        </w:rPr>
        <w:t>–</w:t>
      </w:r>
      <w:r w:rsidR="00CF0B18">
        <w:rPr>
          <w:rFonts w:ascii="Times New Roman" w:hAnsi="Times New Roman"/>
          <w:sz w:val="22"/>
          <w:szCs w:val="22"/>
        </w:rPr>
        <w:t xml:space="preserve"> </w:t>
      </w:r>
      <w:r w:rsidR="00276BAB">
        <w:rPr>
          <w:rFonts w:ascii="Times New Roman" w:hAnsi="Times New Roman"/>
          <w:sz w:val="22"/>
          <w:szCs w:val="22"/>
        </w:rPr>
        <w:t xml:space="preserve">külső </w:t>
      </w:r>
      <w:r w:rsidR="00793196">
        <w:rPr>
          <w:rFonts w:ascii="Times New Roman" w:hAnsi="Times New Roman"/>
          <w:sz w:val="22"/>
          <w:szCs w:val="22"/>
        </w:rPr>
        <w:t>szakértő</w:t>
      </w:r>
      <w:r w:rsidR="00276BAB">
        <w:rPr>
          <w:rFonts w:ascii="Times New Roman" w:hAnsi="Times New Roman"/>
          <w:sz w:val="22"/>
          <w:szCs w:val="22"/>
        </w:rPr>
        <w:t>i szolgáltatások</w:t>
      </w:r>
      <w:r w:rsidR="00C570B6">
        <w:rPr>
          <w:rFonts w:ascii="Times New Roman" w:hAnsi="Times New Roman"/>
          <w:sz w:val="22"/>
          <w:szCs w:val="22"/>
        </w:rPr>
        <w:t xml:space="preserve"> igénybevételé</w:t>
      </w:r>
      <w:r w:rsidR="00B53765">
        <w:rPr>
          <w:rFonts w:ascii="Times New Roman" w:hAnsi="Times New Roman"/>
          <w:sz w:val="22"/>
          <w:szCs w:val="22"/>
        </w:rPr>
        <w:t xml:space="preserve">t </w:t>
      </w:r>
      <w:r w:rsidRPr="00C570B6">
        <w:rPr>
          <w:rFonts w:ascii="Times New Roman" w:hAnsi="Times New Roman"/>
          <w:sz w:val="22"/>
          <w:szCs w:val="22"/>
        </w:rPr>
        <w:t xml:space="preserve">célzó </w:t>
      </w:r>
      <w:r w:rsidR="005C12BD">
        <w:rPr>
          <w:rFonts w:ascii="Times New Roman" w:hAnsi="Times New Roman"/>
          <w:sz w:val="22"/>
          <w:szCs w:val="22"/>
        </w:rPr>
        <w:t>–</w:t>
      </w:r>
      <w:r w:rsidR="00CF0B18">
        <w:rPr>
          <w:rFonts w:ascii="Times New Roman" w:hAnsi="Times New Roman"/>
          <w:sz w:val="22"/>
          <w:szCs w:val="22"/>
        </w:rPr>
        <w:t xml:space="preserve"> </w:t>
      </w:r>
      <w:r w:rsidRPr="00C570B6">
        <w:rPr>
          <w:rFonts w:ascii="Times New Roman" w:hAnsi="Times New Roman"/>
          <w:sz w:val="22"/>
          <w:szCs w:val="22"/>
        </w:rPr>
        <w:t>felhívás keretében a kapacitásfejlesztés támogatása elsősorban a</w:t>
      </w:r>
      <w:r w:rsidR="00CF0B18">
        <w:rPr>
          <w:rFonts w:ascii="Times New Roman" w:hAnsi="Times New Roman"/>
          <w:sz w:val="22"/>
          <w:szCs w:val="22"/>
        </w:rPr>
        <w:t xml:space="preserve"> kedvezményezettek </w:t>
      </w:r>
      <w:r w:rsidR="00C570B6" w:rsidRPr="00C570B6">
        <w:rPr>
          <w:rFonts w:ascii="Times New Roman" w:hAnsi="Times New Roman"/>
          <w:sz w:val="22"/>
          <w:szCs w:val="22"/>
        </w:rPr>
        <w:t>EU-s pályázatai</w:t>
      </w:r>
      <w:r w:rsidR="00CF0B18">
        <w:rPr>
          <w:rFonts w:ascii="Times New Roman" w:hAnsi="Times New Roman"/>
          <w:sz w:val="22"/>
          <w:szCs w:val="22"/>
        </w:rPr>
        <w:t>nak</w:t>
      </w:r>
      <w:r w:rsidR="00C570B6" w:rsidRPr="00C570B6">
        <w:rPr>
          <w:rFonts w:ascii="Times New Roman" w:hAnsi="Times New Roman"/>
          <w:sz w:val="22"/>
          <w:szCs w:val="22"/>
        </w:rPr>
        <w:t xml:space="preserve"> előkészítését, megalapozását</w:t>
      </w:r>
      <w:r w:rsidR="00C4130E">
        <w:rPr>
          <w:rFonts w:ascii="Times New Roman" w:hAnsi="Times New Roman"/>
          <w:sz w:val="22"/>
          <w:szCs w:val="22"/>
        </w:rPr>
        <w:t>,</w:t>
      </w:r>
      <w:r w:rsidR="00C570B6" w:rsidRPr="00C570B6">
        <w:rPr>
          <w:rFonts w:ascii="Times New Roman" w:hAnsi="Times New Roman"/>
          <w:sz w:val="22"/>
          <w:szCs w:val="22"/>
        </w:rPr>
        <w:t xml:space="preserve"> </w:t>
      </w:r>
      <w:r w:rsidR="001A7918">
        <w:rPr>
          <w:rFonts w:ascii="Times New Roman" w:hAnsi="Times New Roman"/>
          <w:sz w:val="22"/>
          <w:szCs w:val="22"/>
        </w:rPr>
        <w:t xml:space="preserve">valamint azok megfelelő végrehajtásának támogatását </w:t>
      </w:r>
      <w:r w:rsidR="00C4130E">
        <w:rPr>
          <w:rFonts w:ascii="Times New Roman" w:hAnsi="Times New Roman"/>
          <w:sz w:val="22"/>
          <w:szCs w:val="22"/>
        </w:rPr>
        <w:t xml:space="preserve">jelenti </w:t>
      </w:r>
      <w:r w:rsidR="001A7918">
        <w:rPr>
          <w:rFonts w:ascii="Times New Roman" w:hAnsi="Times New Roman"/>
          <w:sz w:val="22"/>
          <w:szCs w:val="22"/>
        </w:rPr>
        <w:t>a</w:t>
      </w:r>
      <w:r w:rsidR="00E318B0">
        <w:rPr>
          <w:rFonts w:ascii="Times New Roman" w:hAnsi="Times New Roman"/>
          <w:sz w:val="22"/>
          <w:szCs w:val="22"/>
        </w:rPr>
        <w:t xml:space="preserve"> szükséges</w:t>
      </w:r>
      <w:r w:rsidR="00C570B6" w:rsidRPr="00C570B6">
        <w:rPr>
          <w:rFonts w:ascii="Times New Roman" w:hAnsi="Times New Roman"/>
          <w:sz w:val="22"/>
          <w:szCs w:val="22"/>
        </w:rPr>
        <w:t xml:space="preserve"> külső szakértői segítség bevonásával. </w:t>
      </w:r>
    </w:p>
    <w:p w14:paraId="4485878A" w14:textId="453DBAAC" w:rsidR="001A7918" w:rsidRDefault="001A7918" w:rsidP="00777C7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Így a </w:t>
      </w:r>
      <w:r w:rsidRPr="005C12BD">
        <w:rPr>
          <w:rFonts w:ascii="Times New Roman" w:hAnsi="Times New Roman"/>
          <w:b/>
          <w:sz w:val="22"/>
          <w:szCs w:val="22"/>
        </w:rPr>
        <w:t>támogat</w:t>
      </w:r>
      <w:r w:rsidR="005C12BD">
        <w:rPr>
          <w:rFonts w:ascii="Times New Roman" w:hAnsi="Times New Roman"/>
          <w:b/>
          <w:sz w:val="22"/>
          <w:szCs w:val="22"/>
        </w:rPr>
        <w:t>ható</w:t>
      </w:r>
      <w:r w:rsidRPr="005C12BD">
        <w:rPr>
          <w:rFonts w:ascii="Times New Roman" w:hAnsi="Times New Roman"/>
          <w:b/>
          <w:sz w:val="22"/>
          <w:szCs w:val="22"/>
        </w:rPr>
        <w:t xml:space="preserve"> tevékenységek</w:t>
      </w:r>
      <w:r>
        <w:rPr>
          <w:rFonts w:ascii="Times New Roman" w:hAnsi="Times New Roman"/>
          <w:sz w:val="22"/>
          <w:szCs w:val="22"/>
        </w:rPr>
        <w:t xml:space="preserve"> közé tartozik különösen:</w:t>
      </w:r>
    </w:p>
    <w:p w14:paraId="51AD85DC" w14:textId="77777777" w:rsidR="001A7918" w:rsidRDefault="001A7918" w:rsidP="00777C7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8F52E3B" w14:textId="77777777" w:rsidR="001A7918" w:rsidRP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t xml:space="preserve">EU-s </w:t>
      </w:r>
      <w:r w:rsidR="000E66D2">
        <w:rPr>
          <w:rFonts w:ascii="Times New Roman" w:hAnsi="Times New Roman"/>
          <w:sz w:val="22"/>
          <w:szCs w:val="22"/>
        </w:rPr>
        <w:t xml:space="preserve">(ESZA, ERFA, KA) </w:t>
      </w:r>
      <w:r w:rsidRPr="001A7918">
        <w:rPr>
          <w:rFonts w:ascii="Times New Roman" w:hAnsi="Times New Roman"/>
          <w:sz w:val="22"/>
          <w:szCs w:val="22"/>
        </w:rPr>
        <w:t>pályáz</w:t>
      </w:r>
      <w:r w:rsidR="000E66D2">
        <w:rPr>
          <w:rFonts w:ascii="Times New Roman" w:hAnsi="Times New Roman"/>
          <w:sz w:val="22"/>
          <w:szCs w:val="22"/>
        </w:rPr>
        <w:t>atírás, pályázatok előkészítése;</w:t>
      </w:r>
    </w:p>
    <w:p w14:paraId="40FB30BA" w14:textId="31BDCB81" w:rsidR="001A7918" w:rsidRP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t xml:space="preserve">Külső szakértői tanácsadás az </w:t>
      </w:r>
      <w:r w:rsidR="005C12BD">
        <w:rPr>
          <w:rFonts w:ascii="Times New Roman" w:hAnsi="Times New Roman"/>
          <w:sz w:val="22"/>
          <w:szCs w:val="22"/>
        </w:rPr>
        <w:t>EU-s (ESZA, ERFA, KA) tá</w:t>
      </w:r>
      <w:r w:rsidRPr="001A7918">
        <w:rPr>
          <w:rFonts w:ascii="Times New Roman" w:hAnsi="Times New Roman"/>
          <w:sz w:val="22"/>
          <w:szCs w:val="22"/>
        </w:rPr>
        <w:t>mogatásokra való pályázással kapcsolatos területeken;</w:t>
      </w:r>
    </w:p>
    <w:p w14:paraId="7F89183F" w14:textId="77777777" w:rsidR="001A7918" w:rsidRP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t xml:space="preserve">Projekt-előkészítő tanulmányok, megvalósíthatósági tanulmányok és költség-haszon elemzések készítése gazdaságfejlesztés, turizmus, infrastruktúrafejlesztés, kerékpárutak, vállalkozásfejlesztés témakörökben – kapcsolódóan az </w:t>
      </w:r>
      <w:r w:rsidR="000E66D2">
        <w:rPr>
          <w:rFonts w:ascii="Times New Roman" w:hAnsi="Times New Roman"/>
          <w:sz w:val="22"/>
          <w:szCs w:val="22"/>
        </w:rPr>
        <w:t>EU-s forrást célzó pályázatok</w:t>
      </w:r>
      <w:r w:rsidRPr="001A7918">
        <w:rPr>
          <w:rFonts w:ascii="Times New Roman" w:hAnsi="Times New Roman"/>
          <w:sz w:val="22"/>
          <w:szCs w:val="22"/>
        </w:rPr>
        <w:t>hoz;</w:t>
      </w:r>
    </w:p>
    <w:p w14:paraId="4974306F" w14:textId="77777777" w:rsidR="001A7918" w:rsidRP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t>Műszaki tanulmányok, műszaki tervezési (mérnöki) munkák elvégzése EU-s pályázatokhoz kapcsolódóan (pl. kerékpárutak);</w:t>
      </w:r>
    </w:p>
    <w:p w14:paraId="0972DC6F" w14:textId="77777777" w:rsidR="001A7918" w:rsidRP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t>Mintaprojektek kidolgozása;</w:t>
      </w:r>
    </w:p>
    <w:p w14:paraId="167F3417" w14:textId="528FA147" w:rsidR="001A7918" w:rsidRPr="001A7918" w:rsidRDefault="005C12BD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EU-s forrásokra történő pályázást megalapozó f</w:t>
      </w:r>
      <w:r w:rsidR="001A7918" w:rsidRPr="001A7918">
        <w:rPr>
          <w:rFonts w:ascii="Times New Roman" w:hAnsi="Times New Roman"/>
          <w:sz w:val="22"/>
          <w:szCs w:val="22"/>
        </w:rPr>
        <w:t>elmérések, adatbázisok, kutatások készítése;</w:t>
      </w:r>
    </w:p>
    <w:p w14:paraId="28FE1ED0" w14:textId="77777777" w:rsidR="001A7918" w:rsidRDefault="001A7918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A7918">
        <w:rPr>
          <w:rFonts w:ascii="Times New Roman" w:hAnsi="Times New Roman"/>
          <w:sz w:val="22"/>
          <w:szCs w:val="22"/>
        </w:rPr>
        <w:lastRenderedPageBreak/>
        <w:t>Stratégiai dokumentumok, akciótervek kidolgozása EU-s pályázati forrás lehetőségek feltérképezésével (forrástérkép) és beazonosí</w:t>
      </w:r>
      <w:r w:rsidR="00003150">
        <w:rPr>
          <w:rFonts w:ascii="Times New Roman" w:hAnsi="Times New Roman"/>
          <w:sz w:val="22"/>
          <w:szCs w:val="22"/>
        </w:rPr>
        <w:t>tásával;</w:t>
      </w:r>
    </w:p>
    <w:p w14:paraId="37F0DDD7" w14:textId="77777777" w:rsidR="00003150" w:rsidRDefault="00003150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Projektmenedzsment szolgáltatások;</w:t>
      </w:r>
    </w:p>
    <w:p w14:paraId="2E7B5780" w14:textId="77777777" w:rsidR="00003150" w:rsidRPr="001A7918" w:rsidRDefault="00003150" w:rsidP="001A791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Projektvégrehajtás során felmerülő technikai, pénzügyi, szakmai segítségnyújtás.</w:t>
      </w:r>
    </w:p>
    <w:p w14:paraId="4CD88D89" w14:textId="768A3255" w:rsidR="00777C73" w:rsidRPr="00777C73" w:rsidRDefault="00777C73" w:rsidP="00777C7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9F8FBEF" w14:textId="77777777" w:rsidR="00961A7B" w:rsidRDefault="00777C73" w:rsidP="00777C73">
      <w:pPr>
        <w:spacing w:line="276" w:lineRule="auto"/>
        <w:rPr>
          <w:rFonts w:ascii="Times New Roman" w:hAnsi="Times New Roman"/>
          <w:sz w:val="22"/>
          <w:szCs w:val="22"/>
        </w:rPr>
      </w:pPr>
      <w:r w:rsidRPr="00777C73">
        <w:rPr>
          <w:rFonts w:ascii="Times New Roman" w:hAnsi="Times New Roman"/>
          <w:sz w:val="22"/>
          <w:szCs w:val="22"/>
        </w:rPr>
        <w:t xml:space="preserve">Kérjük, mindezeket vegyétek figyelembe az igények beküldésekor, mivel a fenti feltételeknek való megfelelés a támogathatóság egyik alapvető kritériuma. </w:t>
      </w:r>
    </w:p>
    <w:p w14:paraId="5DD99794" w14:textId="77777777" w:rsidR="00961A7B" w:rsidRDefault="00961A7B" w:rsidP="00777C7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ABA97EA" w14:textId="405C9714" w:rsidR="00777C73" w:rsidRPr="00777C73" w:rsidRDefault="00777C73" w:rsidP="00777C7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777C73">
        <w:rPr>
          <w:rFonts w:ascii="Times New Roman" w:hAnsi="Times New Roman"/>
          <w:sz w:val="22"/>
          <w:szCs w:val="22"/>
        </w:rPr>
        <w:t>A K</w:t>
      </w:r>
      <w:r w:rsidR="00961A7B">
        <w:rPr>
          <w:rFonts w:ascii="Times New Roman" w:hAnsi="Times New Roman"/>
          <w:sz w:val="22"/>
          <w:szCs w:val="22"/>
        </w:rPr>
        <w:t xml:space="preserve">ülgazdasági és </w:t>
      </w:r>
      <w:r w:rsidRPr="00777C73">
        <w:rPr>
          <w:rFonts w:ascii="Times New Roman" w:hAnsi="Times New Roman"/>
          <w:sz w:val="22"/>
          <w:szCs w:val="22"/>
        </w:rPr>
        <w:t>K</w:t>
      </w:r>
      <w:r w:rsidR="00961A7B">
        <w:rPr>
          <w:rFonts w:ascii="Times New Roman" w:hAnsi="Times New Roman"/>
          <w:sz w:val="22"/>
          <w:szCs w:val="22"/>
        </w:rPr>
        <w:t xml:space="preserve">ülügyminisztérium (KKM) </w:t>
      </w:r>
      <w:r w:rsidRPr="00777C73">
        <w:rPr>
          <w:rFonts w:ascii="Times New Roman" w:hAnsi="Times New Roman"/>
          <w:sz w:val="22"/>
          <w:szCs w:val="22"/>
        </w:rPr>
        <w:t xml:space="preserve">egyúttal fenntartja a jogot, hogy a beérkezett igényekről a KÖFOP projekt céljaival és elszámolhatóságával összhangban saját hatáskörben </w:t>
      </w:r>
      <w:r w:rsidR="00212C60">
        <w:rPr>
          <w:rFonts w:ascii="Times New Roman" w:hAnsi="Times New Roman"/>
          <w:sz w:val="22"/>
          <w:szCs w:val="22"/>
        </w:rPr>
        <w:t xml:space="preserve">döntsön, </w:t>
      </w:r>
      <w:r w:rsidRPr="00777C73">
        <w:rPr>
          <w:rFonts w:ascii="Times New Roman" w:hAnsi="Times New Roman"/>
          <w:sz w:val="22"/>
          <w:szCs w:val="22"/>
        </w:rPr>
        <w:t xml:space="preserve">továbbá mi biztosítjuk – az igények jóváhagyását követően – </w:t>
      </w:r>
      <w:r w:rsidR="001B123C">
        <w:rPr>
          <w:rFonts w:ascii="Times New Roman" w:hAnsi="Times New Roman"/>
          <w:sz w:val="22"/>
          <w:szCs w:val="22"/>
        </w:rPr>
        <w:t>a közbeszerzési keret</w:t>
      </w:r>
      <w:r w:rsidR="00961A7B">
        <w:rPr>
          <w:rFonts w:ascii="Times New Roman" w:hAnsi="Times New Roman"/>
          <w:sz w:val="22"/>
          <w:szCs w:val="22"/>
        </w:rPr>
        <w:t>-</w:t>
      </w:r>
      <w:r w:rsidR="001B123C">
        <w:rPr>
          <w:rFonts w:ascii="Times New Roman" w:hAnsi="Times New Roman"/>
          <w:sz w:val="22"/>
          <w:szCs w:val="22"/>
        </w:rPr>
        <w:t xml:space="preserve">megállapodásunk keretében </w:t>
      </w:r>
      <w:r w:rsidR="00961A7B">
        <w:rPr>
          <w:rFonts w:ascii="Times New Roman" w:hAnsi="Times New Roman"/>
          <w:sz w:val="22"/>
          <w:szCs w:val="22"/>
        </w:rPr>
        <w:t>a megfelelő</w:t>
      </w:r>
      <w:r w:rsidRPr="00777C73">
        <w:rPr>
          <w:rFonts w:ascii="Times New Roman" w:hAnsi="Times New Roman"/>
          <w:sz w:val="22"/>
          <w:szCs w:val="22"/>
        </w:rPr>
        <w:t xml:space="preserve"> szolgáltató</w:t>
      </w:r>
      <w:r w:rsidR="00961A7B">
        <w:rPr>
          <w:rFonts w:ascii="Times New Roman" w:hAnsi="Times New Roman"/>
          <w:sz w:val="22"/>
          <w:szCs w:val="22"/>
        </w:rPr>
        <w:t>/külső szakértő</w:t>
      </w:r>
      <w:r w:rsidRPr="00777C73">
        <w:rPr>
          <w:rFonts w:ascii="Times New Roman" w:hAnsi="Times New Roman"/>
          <w:sz w:val="22"/>
          <w:szCs w:val="22"/>
        </w:rPr>
        <w:t xml:space="preserve"> beszerzését is. </w:t>
      </w:r>
    </w:p>
    <w:p w14:paraId="5362A900" w14:textId="77777777" w:rsidR="001B123C" w:rsidRDefault="001B123C" w:rsidP="00777C7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AFA394C" w14:textId="77777777" w:rsidR="00777C73" w:rsidRPr="00777C73" w:rsidRDefault="00777C73" w:rsidP="00777C7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777C73">
        <w:rPr>
          <w:rFonts w:ascii="Times New Roman" w:hAnsi="Times New Roman"/>
          <w:sz w:val="22"/>
          <w:szCs w:val="22"/>
          <w:u w:val="single"/>
        </w:rPr>
        <w:t>Egyéb szempontok:</w:t>
      </w:r>
    </w:p>
    <w:p w14:paraId="794E3ECB" w14:textId="6EBB9CFE" w:rsidR="00777C73" w:rsidRDefault="00777C73" w:rsidP="00777C73">
      <w:pPr>
        <w:spacing w:line="276" w:lineRule="auto"/>
        <w:rPr>
          <w:rFonts w:ascii="Times New Roman" w:hAnsi="Times New Roman"/>
          <w:sz w:val="22"/>
          <w:szCs w:val="22"/>
        </w:rPr>
      </w:pPr>
      <w:r w:rsidRPr="00777C73">
        <w:rPr>
          <w:rFonts w:ascii="Times New Roman" w:hAnsi="Times New Roman"/>
          <w:sz w:val="22"/>
          <w:szCs w:val="22"/>
        </w:rPr>
        <w:t>Felhívjuk egyúttal arra is a figyelmet, hogy a költségek kettős</w:t>
      </w:r>
      <w:r w:rsidR="00E94F8B">
        <w:rPr>
          <w:rFonts w:ascii="Times New Roman" w:hAnsi="Times New Roman"/>
          <w:sz w:val="22"/>
          <w:szCs w:val="22"/>
        </w:rPr>
        <w:t xml:space="preserve"> </w:t>
      </w:r>
      <w:r w:rsidRPr="00777C73">
        <w:rPr>
          <w:rFonts w:ascii="Times New Roman" w:hAnsi="Times New Roman"/>
          <w:sz w:val="22"/>
          <w:szCs w:val="22"/>
        </w:rPr>
        <w:t>finanszírozása</w:t>
      </w:r>
      <w:r w:rsidR="00E94F8B">
        <w:rPr>
          <w:rFonts w:ascii="Times New Roman" w:hAnsi="Times New Roman"/>
          <w:sz w:val="22"/>
          <w:szCs w:val="22"/>
        </w:rPr>
        <w:t xml:space="preserve"> </w:t>
      </w:r>
      <w:r w:rsidRPr="00777C73">
        <w:rPr>
          <w:rFonts w:ascii="Times New Roman" w:hAnsi="Times New Roman"/>
          <w:sz w:val="22"/>
          <w:szCs w:val="22"/>
        </w:rPr>
        <w:t xml:space="preserve">kizárt. Ez azt jelenti, hogy amennyiben </w:t>
      </w:r>
      <w:r w:rsidR="00B53765">
        <w:rPr>
          <w:rFonts w:ascii="Times New Roman" w:hAnsi="Times New Roman"/>
          <w:sz w:val="22"/>
          <w:szCs w:val="22"/>
        </w:rPr>
        <w:t>a</w:t>
      </w:r>
      <w:r w:rsidR="00E318B0">
        <w:rPr>
          <w:rFonts w:ascii="Times New Roman" w:hAnsi="Times New Roman"/>
          <w:sz w:val="22"/>
          <w:szCs w:val="22"/>
        </w:rPr>
        <w:t xml:space="preserve"> KKM működési</w:t>
      </w:r>
      <w:r w:rsidRPr="00777C73">
        <w:rPr>
          <w:rFonts w:ascii="Times New Roman" w:hAnsi="Times New Roman"/>
          <w:sz w:val="22"/>
          <w:szCs w:val="22"/>
        </w:rPr>
        <w:t xml:space="preserve"> pályázatán nyertetek ilyen jellegű tevékenységre támogatást, vagy leendő EU-s projekt keretében kívánnátok ezeket a költségeket elszámolni, akkor azok minden esetben csak egyszer, egy pénzügyi forrásból elszámolhatók.</w:t>
      </w:r>
    </w:p>
    <w:p w14:paraId="49CBDBEB" w14:textId="77777777" w:rsidR="00003150" w:rsidRDefault="00003150" w:rsidP="00777C7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CC0AF0C" w14:textId="77777777" w:rsidR="00003150" w:rsidRDefault="00003150" w:rsidP="00003150">
      <w:pPr>
        <w:spacing w:line="276" w:lineRule="auto"/>
        <w:rPr>
          <w:rFonts w:ascii="Times New Roman" w:hAnsi="Times New Roman"/>
          <w:sz w:val="22"/>
          <w:szCs w:val="22"/>
        </w:rPr>
      </w:pPr>
      <w:r w:rsidRPr="00777C73">
        <w:rPr>
          <w:rFonts w:ascii="Times New Roman" w:hAnsi="Times New Roman"/>
          <w:sz w:val="22"/>
          <w:szCs w:val="22"/>
        </w:rPr>
        <w:t>További kiírásokra a beérkező pályázatok minőségétől és értékétől függően lehet számítani.</w:t>
      </w:r>
    </w:p>
    <w:p w14:paraId="2E82BAE7" w14:textId="77777777" w:rsidR="00961A7B" w:rsidRDefault="00961A7B" w:rsidP="0000315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4908DB" w14:textId="77777777" w:rsidR="00961A7B" w:rsidRDefault="00961A7B" w:rsidP="0000315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4E5AAB3" w14:textId="09D27983" w:rsidR="00961A7B" w:rsidRPr="00777C73" w:rsidRDefault="00961A7B" w:rsidP="00961A7B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Sikeres pályázást kívánunk!</w:t>
      </w:r>
    </w:p>
    <w:p w14:paraId="77082FAE" w14:textId="77777777" w:rsidR="00003150" w:rsidRPr="00777C73" w:rsidRDefault="00003150" w:rsidP="00777C73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003150" w:rsidRPr="00777C73" w:rsidSect="00151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11" w:right="1247" w:bottom="1701" w:left="1247" w:header="96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A185D" w15:done="0"/>
  <w15:commentEx w15:paraId="4CF171D9" w15:done="0"/>
  <w15:commentEx w15:paraId="65A97F27" w15:done="0"/>
  <w15:commentEx w15:paraId="327FD588" w15:paraIdParent="65A97F27" w15:done="0"/>
  <w15:commentEx w15:paraId="4ED18A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7644" w14:textId="77777777" w:rsidR="00546A4D" w:rsidRDefault="00546A4D">
      <w:r>
        <w:separator/>
      </w:r>
    </w:p>
  </w:endnote>
  <w:endnote w:type="continuationSeparator" w:id="0">
    <w:p w14:paraId="08FE53AD" w14:textId="77777777" w:rsidR="00546A4D" w:rsidRDefault="005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E0E6" w14:textId="32BB75FB" w:rsidR="00B4495D" w:rsidRDefault="00B4495D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Style w:val="Oldalszm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2E99">
      <w:rPr>
        <w:rStyle w:val="Oldalszm"/>
        <w:noProof/>
      </w:rPr>
      <w:t>2</w:t>
    </w:r>
    <w:r>
      <w:rPr>
        <w:rStyle w:val="Oldalszm"/>
      </w:rPr>
      <w:fldChar w:fldCharType="end"/>
    </w:r>
  </w:p>
  <w:p w14:paraId="5794ABFF" w14:textId="77777777" w:rsidR="00B4495D" w:rsidRDefault="00B4495D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Style w:val="Oldalszm"/>
      </w:rPr>
    </w:pPr>
  </w:p>
  <w:p w14:paraId="7D974AAC" w14:textId="77777777" w:rsidR="00B4495D" w:rsidRDefault="00B4495D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Style w:val="Oldalszm"/>
      </w:rPr>
    </w:pPr>
  </w:p>
  <w:p w14:paraId="30189E0C" w14:textId="77777777" w:rsidR="00B4495D" w:rsidRPr="00AD22D2" w:rsidRDefault="00B4495D" w:rsidP="00D12062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jc w:val="right"/>
      <w:rPr>
        <w:rFonts w:cs="Arial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994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42"/>
      <w:gridCol w:w="3685"/>
      <w:gridCol w:w="567"/>
    </w:tblGrid>
    <w:tr w:rsidR="00B4495D" w:rsidRPr="008F4D82" w14:paraId="4559C72E" w14:textId="77777777" w:rsidTr="00B4495D">
      <w:tc>
        <w:tcPr>
          <w:tcW w:w="6742" w:type="dxa"/>
          <w:vAlign w:val="center"/>
        </w:tcPr>
        <w:p w14:paraId="3BE7782B" w14:textId="77777777" w:rsidR="00B4495D" w:rsidRDefault="00B4495D" w:rsidP="00D12062"/>
      </w:tc>
      <w:tc>
        <w:tcPr>
          <w:tcW w:w="3685" w:type="dxa"/>
          <w:vAlign w:val="center"/>
        </w:tcPr>
        <w:p w14:paraId="39F9E303" w14:textId="77777777" w:rsidR="00B4495D" w:rsidRPr="008F4D82" w:rsidRDefault="00B4495D" w:rsidP="00D12062">
          <w:pPr>
            <w:pStyle w:val="lblc"/>
            <w:spacing w:line="240" w:lineRule="auto"/>
            <w:rPr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vAlign w:val="center"/>
        </w:tcPr>
        <w:p w14:paraId="4286B851" w14:textId="77777777" w:rsidR="00B4495D" w:rsidRPr="008F4D82" w:rsidRDefault="00B4495D" w:rsidP="00D12062">
          <w:pPr>
            <w:pStyle w:val="lblc"/>
            <w:jc w:val="right"/>
            <w:rPr>
              <w:rFonts w:ascii="Times New Roman" w:hAnsi="Times New Roman"/>
              <w:color w:val="000000" w:themeColor="text1"/>
            </w:rPr>
          </w:pPr>
        </w:p>
      </w:tc>
    </w:tr>
  </w:tbl>
  <w:p w14:paraId="203AFBB1" w14:textId="77777777" w:rsidR="00B4495D" w:rsidRPr="00D12062" w:rsidRDefault="00C05246" w:rsidP="002B7B50">
    <w:pPr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68232" wp14:editId="4D1DAD80">
              <wp:simplePos x="0" y="0"/>
              <wp:positionH relativeFrom="column">
                <wp:posOffset>3559810</wp:posOffset>
              </wp:positionH>
              <wp:positionV relativeFrom="paragraph">
                <wp:posOffset>877570</wp:posOffset>
              </wp:positionV>
              <wp:extent cx="23622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5F294" w14:textId="77777777" w:rsidR="00B4495D" w:rsidRPr="002B7B50" w:rsidRDefault="00B4495D" w:rsidP="002B7B50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 xml:space="preserve">Technikai Segítségnyújtás Eljárásrend 2007-2013 Programozási időszak melléklete </w:t>
                          </w:r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1_</w:t>
                          </w:r>
                          <w:proofErr w:type="spellStart"/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Kedvezmenyezetti</w:t>
                          </w:r>
                          <w:proofErr w:type="spellEnd"/>
                          <w:r w:rsidRPr="00415705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_Nyilatkoza</w:t>
                          </w:r>
                          <w:r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E6823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80.3pt;margin-top:69.1pt;width:18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BFgIAAPgDAAAOAAAAZHJzL2Uyb0RvYy54bWysU1tu2zAQ/C/QOxD8ryUrtuMIloM0aYoC&#10;6QNwewCKoiyiJJclaUv2wXqBXqxLynGM9q+oPghSuzvcmR2ubgetyF44L8FUdDrJKRGGQyPNtqLf&#10;vj6+WVLiAzMNU2BERQ/C09v161er3paigA5UIxxBEOPL3la0C8GWWeZ5JzTzE7DCYLAFp1nAo9tm&#10;jWM9omuVFXm+yHpwjXXAhff492EM0nXCb1vBw+e29SIQVVHsLaTVpbWOa7ZesXLrmO0kP7XB/qEL&#10;zaTBS89QDywwsnPyLygtuQMPbZhw0Bm0reQicUA20/wPNpuOWZG4oDjenmXy/w+Wf9p/cUQ2Fb3K&#10;rykxTOOQNsdfP/di20ANR1JEjXrrS0zdWEwOw1sYcNaJr7dPwL97YuC+Y2Yr7pyDvhOswR6nsTK7&#10;KB1xfASp+4/Q4FVsFyABDa3TUUCUhCA6zupwno8YAuH4s7haFDh0SjjGFsVyMU8DzFj5XG2dD+8F&#10;aBI3FXU4/4TO9k8+xG5Y+ZwSLzPwKJVKHlCG9BW9mRfzVHAR0TKgRZXUFV3m8RtNE0m+M00qDkyq&#10;cY8XKHNiHYmOlMNQD5gYpaihOSB/B6MV8engpgN3pKRHG1bU/9gxJyhRHwxqeDOdzaJv02E2vy7w&#10;4C4j9WWEGY5QFQ2UjNv7kLw+cr1DrVuZZHjp5NQr2iupc3oK0b+X55T18mDXvwEAAP//AwBQSwME&#10;FAAGAAgAAAAhAC4zwVveAAAACwEAAA8AAABkcnMvZG93bnJldi54bWxMj01PwzAMhu9I/IfISNxY&#10;QsrKVppOCMQVtPEhccsar61onKrJ1vLvMSc42u+j14/Lzex7ccIxdoEMXC8UCKQ6uI4aA2+vT1cr&#10;EDFZcrYPhAa+McKmOj8rbeHCRFs87VIjuIRiYQ20KQ2FlLFu0du4CAMSZ4cwept4HBvpRjtxue+l&#10;ViqX3nbEF1o74EOL9dfu6A28Px8+P27US/Pol8MUZiXJr6Uxlxfz/R2IhHP6g+FXn9WhYqd9OJKL&#10;ojewzFXOKAfZSoNgYp1p3uwN6OxWg6xK+f+H6gcAAP//AwBQSwECLQAUAAYACAAAACEAtoM4kv4A&#10;AADhAQAAEwAAAAAAAAAAAAAAAAAAAAAAW0NvbnRlbnRfVHlwZXNdLnhtbFBLAQItABQABgAIAAAA&#10;IQA4/SH/1gAAAJQBAAALAAAAAAAAAAAAAAAAAC8BAABfcmVscy8ucmVsc1BLAQItABQABgAIAAAA&#10;IQBzrLjBFgIAAPgDAAAOAAAAAAAAAAAAAAAAAC4CAABkcnMvZTJvRG9jLnhtbFBLAQItABQABgAI&#10;AAAAIQAuM8Fb3gAAAAsBAAAPAAAAAAAAAAAAAAAAAHAEAABkcnMvZG93bnJldi54bWxQSwUGAAAA&#10;AAQABADzAAAAewUAAAAA&#10;" filled="f" stroked="f">
              <v:textbox>
                <w:txbxContent>
                  <w:p w14:paraId="0695F294" w14:textId="77777777" w:rsidR="00B4495D" w:rsidRPr="002B7B50" w:rsidRDefault="00B4495D" w:rsidP="002B7B50">
                    <w:pPr>
                      <w:rPr>
                        <w:szCs w:val="16"/>
                      </w:rPr>
                    </w:pP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 xml:space="preserve">Technikai Segítségnyújtás Eljárásrend 2007-2013 Programozási időszak melléklete </w:t>
                    </w:r>
                    <w:r w:rsidRPr="00415705">
                      <w:rPr>
                        <w:rFonts w:cs="Arial"/>
                        <w:i/>
                        <w:sz w:val="14"/>
                        <w:szCs w:val="14"/>
                      </w:rPr>
                      <w:t>1_Kedvezmenyezetti_Nyilatkoza</w:t>
                    </w: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2AAD" w14:textId="77777777" w:rsidR="00546A4D" w:rsidRDefault="00546A4D">
      <w:r>
        <w:separator/>
      </w:r>
    </w:p>
  </w:footnote>
  <w:footnote w:type="continuationSeparator" w:id="0">
    <w:p w14:paraId="490AE6EA" w14:textId="77777777" w:rsidR="00546A4D" w:rsidRDefault="00546A4D">
      <w:r>
        <w:continuationSeparator/>
      </w:r>
    </w:p>
  </w:footnote>
  <w:footnote w:id="1">
    <w:p w14:paraId="7C293583" w14:textId="719AAE33" w:rsidR="005C12BD" w:rsidRPr="005C12BD" w:rsidRDefault="005C12BD">
      <w:pPr>
        <w:pStyle w:val="Lbjegyzetszveg"/>
        <w:rPr>
          <w:rFonts w:ascii="Times New Roman" w:hAnsi="Times New Roman"/>
        </w:rPr>
      </w:pPr>
      <w:r w:rsidRPr="005C12BD">
        <w:rPr>
          <w:rStyle w:val="Lbjegyzet-hivatkozs"/>
          <w:rFonts w:ascii="Times New Roman" w:hAnsi="Times New Roman"/>
        </w:rPr>
        <w:footnoteRef/>
      </w:r>
      <w:r w:rsidRPr="005C12BD">
        <w:rPr>
          <w:rFonts w:ascii="Times New Roman" w:hAnsi="Times New Roman"/>
        </w:rPr>
        <w:t xml:space="preserve"> ESZA: Európai Szociális Alap; ERFA: Európai Regionális Fejlesztési Alap; KA: Kohéziós Alap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68383" w14:textId="77777777" w:rsidR="00B4495D" w:rsidRDefault="00B4495D" w:rsidP="006967E5">
    <w:pPr>
      <w:pStyle w:val="lfej"/>
      <w:tabs>
        <w:tab w:val="clear" w:pos="9072"/>
        <w:tab w:val="left" w:pos="5940"/>
        <w:tab w:val="right" w:pos="9540"/>
      </w:tabs>
      <w:ind w:left="-360" w:right="-290"/>
    </w:pPr>
    <w:r>
      <w:tab/>
    </w:r>
    <w:r>
      <w:tab/>
    </w:r>
    <w:r>
      <w:tab/>
    </w:r>
  </w:p>
  <w:p w14:paraId="33101C2C" w14:textId="77777777" w:rsidR="00B4495D" w:rsidRDefault="00B4495D" w:rsidP="006967E5">
    <w:pPr>
      <w:pStyle w:val="lfej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1275" w14:textId="77777777" w:rsidR="00FE5B10" w:rsidRPr="00FE5B10" w:rsidRDefault="00FE5B10" w:rsidP="005A2F72">
    <w:pPr>
      <w:tabs>
        <w:tab w:val="center" w:pos="4706"/>
      </w:tabs>
      <w:jc w:val="center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FDB9DD8" wp14:editId="1743328D">
          <wp:simplePos x="0" y="0"/>
          <wp:positionH relativeFrom="page">
            <wp:posOffset>5400674</wp:posOffset>
          </wp:positionH>
          <wp:positionV relativeFrom="page">
            <wp:posOffset>0</wp:posOffset>
          </wp:positionV>
          <wp:extent cx="2162175" cy="1494097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74" cy="149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F6FEDA" wp14:editId="299BAA71">
          <wp:extent cx="266700" cy="5619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3F422" w14:textId="77777777" w:rsidR="00FE5B10" w:rsidRPr="00FE5B10" w:rsidRDefault="00FE5B10" w:rsidP="005A2F72">
    <w:pPr>
      <w:tabs>
        <w:tab w:val="right" w:pos="9072"/>
      </w:tabs>
      <w:jc w:val="center"/>
    </w:pPr>
    <w:r w:rsidRPr="00FE5B10">
      <w:t xml:space="preserve">KÜLGAZDASÁGI </w:t>
    </w:r>
    <w:proofErr w:type="gramStart"/>
    <w:r w:rsidRPr="00FE5B10">
      <w:t>ÉS</w:t>
    </w:r>
    <w:proofErr w:type="gramEnd"/>
    <w:r w:rsidRPr="00FE5B10">
      <w:t xml:space="preserve"> KÜLÜGYMINISZTÉRIUM</w:t>
    </w:r>
  </w:p>
  <w:p w14:paraId="1469B045" w14:textId="77777777" w:rsidR="0015137A" w:rsidRPr="004D416C" w:rsidRDefault="0015137A" w:rsidP="00FE5B10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4CA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C272A"/>
    <w:multiLevelType w:val="hybridMultilevel"/>
    <w:tmpl w:val="86B8B7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>
    <w:nsid w:val="247F615C"/>
    <w:multiLevelType w:val="hybridMultilevel"/>
    <w:tmpl w:val="8D187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3BD6"/>
    <w:multiLevelType w:val="hybridMultilevel"/>
    <w:tmpl w:val="84D2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C3469"/>
    <w:multiLevelType w:val="hybridMultilevel"/>
    <w:tmpl w:val="ADA887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10F30"/>
    <w:multiLevelType w:val="hybridMultilevel"/>
    <w:tmpl w:val="14DA2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4EC2"/>
    <w:multiLevelType w:val="hybridMultilevel"/>
    <w:tmpl w:val="A0987822"/>
    <w:lvl w:ilvl="0" w:tplc="BA781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6042C"/>
    <w:multiLevelType w:val="hybridMultilevel"/>
    <w:tmpl w:val="593E2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al Andrea dr.">
    <w15:presenceInfo w15:providerId="None" w15:userId="Antal Andrea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03150"/>
    <w:rsid w:val="00006638"/>
    <w:rsid w:val="000141D5"/>
    <w:rsid w:val="000232F7"/>
    <w:rsid w:val="00027DCF"/>
    <w:rsid w:val="00041816"/>
    <w:rsid w:val="000451CC"/>
    <w:rsid w:val="00057F44"/>
    <w:rsid w:val="000A5CA5"/>
    <w:rsid w:val="000C3AF6"/>
    <w:rsid w:val="000D2BCE"/>
    <w:rsid w:val="000E66D2"/>
    <w:rsid w:val="000F086D"/>
    <w:rsid w:val="00111243"/>
    <w:rsid w:val="00120B94"/>
    <w:rsid w:val="001364BC"/>
    <w:rsid w:val="0015137A"/>
    <w:rsid w:val="00160BB0"/>
    <w:rsid w:val="00173B03"/>
    <w:rsid w:val="0019038A"/>
    <w:rsid w:val="001A1469"/>
    <w:rsid w:val="001A7918"/>
    <w:rsid w:val="001B123C"/>
    <w:rsid w:val="001C0BD9"/>
    <w:rsid w:val="001D0775"/>
    <w:rsid w:val="001E7266"/>
    <w:rsid w:val="00212C60"/>
    <w:rsid w:val="00216020"/>
    <w:rsid w:val="002273D5"/>
    <w:rsid w:val="00242A42"/>
    <w:rsid w:val="00242D51"/>
    <w:rsid w:val="00267D8C"/>
    <w:rsid w:val="00267DE4"/>
    <w:rsid w:val="00276BAB"/>
    <w:rsid w:val="002846ED"/>
    <w:rsid w:val="002A5A20"/>
    <w:rsid w:val="002B7B50"/>
    <w:rsid w:val="00340332"/>
    <w:rsid w:val="00351DD7"/>
    <w:rsid w:val="00366B4A"/>
    <w:rsid w:val="00392E81"/>
    <w:rsid w:val="00396D64"/>
    <w:rsid w:val="003A6F8F"/>
    <w:rsid w:val="003B60DC"/>
    <w:rsid w:val="003D354F"/>
    <w:rsid w:val="003D4A01"/>
    <w:rsid w:val="00415705"/>
    <w:rsid w:val="004A234D"/>
    <w:rsid w:val="004A5C34"/>
    <w:rsid w:val="004D0D7F"/>
    <w:rsid w:val="004E75BA"/>
    <w:rsid w:val="004F44A4"/>
    <w:rsid w:val="004F4BF4"/>
    <w:rsid w:val="0051058F"/>
    <w:rsid w:val="00510ACC"/>
    <w:rsid w:val="005219E5"/>
    <w:rsid w:val="0052548B"/>
    <w:rsid w:val="00532EC4"/>
    <w:rsid w:val="005406DD"/>
    <w:rsid w:val="00541E79"/>
    <w:rsid w:val="00546A4D"/>
    <w:rsid w:val="00590F86"/>
    <w:rsid w:val="005A2F72"/>
    <w:rsid w:val="005C12BD"/>
    <w:rsid w:val="005C65E7"/>
    <w:rsid w:val="005D5AEB"/>
    <w:rsid w:val="005E45C6"/>
    <w:rsid w:val="005F3E58"/>
    <w:rsid w:val="00604403"/>
    <w:rsid w:val="00611C94"/>
    <w:rsid w:val="00627522"/>
    <w:rsid w:val="00632C89"/>
    <w:rsid w:val="0065234E"/>
    <w:rsid w:val="00694B0F"/>
    <w:rsid w:val="006967E5"/>
    <w:rsid w:val="006B3F88"/>
    <w:rsid w:val="006B4DD6"/>
    <w:rsid w:val="006B6B6D"/>
    <w:rsid w:val="006D2657"/>
    <w:rsid w:val="006F5F9A"/>
    <w:rsid w:val="00712A55"/>
    <w:rsid w:val="00731F5C"/>
    <w:rsid w:val="00734194"/>
    <w:rsid w:val="0076386E"/>
    <w:rsid w:val="00766E04"/>
    <w:rsid w:val="00777C73"/>
    <w:rsid w:val="00793196"/>
    <w:rsid w:val="007A1527"/>
    <w:rsid w:val="007E5C9D"/>
    <w:rsid w:val="008002AB"/>
    <w:rsid w:val="00801D73"/>
    <w:rsid w:val="008127FF"/>
    <w:rsid w:val="0081689F"/>
    <w:rsid w:val="00816CD3"/>
    <w:rsid w:val="00836CA0"/>
    <w:rsid w:val="00847D20"/>
    <w:rsid w:val="00855F5D"/>
    <w:rsid w:val="0087257A"/>
    <w:rsid w:val="00882B65"/>
    <w:rsid w:val="00891BED"/>
    <w:rsid w:val="00896798"/>
    <w:rsid w:val="008F4D82"/>
    <w:rsid w:val="008F7776"/>
    <w:rsid w:val="0090097A"/>
    <w:rsid w:val="00900BA5"/>
    <w:rsid w:val="00924F1E"/>
    <w:rsid w:val="00926F30"/>
    <w:rsid w:val="00947874"/>
    <w:rsid w:val="00951D1D"/>
    <w:rsid w:val="00961A7B"/>
    <w:rsid w:val="00982BCF"/>
    <w:rsid w:val="009A10FD"/>
    <w:rsid w:val="009B4883"/>
    <w:rsid w:val="009B6E36"/>
    <w:rsid w:val="009C263E"/>
    <w:rsid w:val="009C5FDE"/>
    <w:rsid w:val="009E0E45"/>
    <w:rsid w:val="009E7CD8"/>
    <w:rsid w:val="009F7F9E"/>
    <w:rsid w:val="00A06E4B"/>
    <w:rsid w:val="00A17169"/>
    <w:rsid w:val="00A371A8"/>
    <w:rsid w:val="00A429EC"/>
    <w:rsid w:val="00A52344"/>
    <w:rsid w:val="00A632AC"/>
    <w:rsid w:val="00A75CE7"/>
    <w:rsid w:val="00A9256E"/>
    <w:rsid w:val="00A93AD7"/>
    <w:rsid w:val="00AA5A66"/>
    <w:rsid w:val="00AB3B7A"/>
    <w:rsid w:val="00AC6F73"/>
    <w:rsid w:val="00AF0811"/>
    <w:rsid w:val="00B03B96"/>
    <w:rsid w:val="00B05271"/>
    <w:rsid w:val="00B2323D"/>
    <w:rsid w:val="00B2422D"/>
    <w:rsid w:val="00B4495D"/>
    <w:rsid w:val="00B52665"/>
    <w:rsid w:val="00B53765"/>
    <w:rsid w:val="00B743B4"/>
    <w:rsid w:val="00B9290A"/>
    <w:rsid w:val="00BA04C5"/>
    <w:rsid w:val="00BA2E99"/>
    <w:rsid w:val="00BB791A"/>
    <w:rsid w:val="00BE170C"/>
    <w:rsid w:val="00BF1F70"/>
    <w:rsid w:val="00C05246"/>
    <w:rsid w:val="00C17456"/>
    <w:rsid w:val="00C2718E"/>
    <w:rsid w:val="00C37446"/>
    <w:rsid w:val="00C4130E"/>
    <w:rsid w:val="00C47E80"/>
    <w:rsid w:val="00C570B6"/>
    <w:rsid w:val="00CC01F7"/>
    <w:rsid w:val="00CD3936"/>
    <w:rsid w:val="00CE120C"/>
    <w:rsid w:val="00CE1F27"/>
    <w:rsid w:val="00CF0B18"/>
    <w:rsid w:val="00CF511D"/>
    <w:rsid w:val="00D12062"/>
    <w:rsid w:val="00D20215"/>
    <w:rsid w:val="00D6438C"/>
    <w:rsid w:val="00D64DD2"/>
    <w:rsid w:val="00D75267"/>
    <w:rsid w:val="00D84A37"/>
    <w:rsid w:val="00DB0246"/>
    <w:rsid w:val="00DD4E7E"/>
    <w:rsid w:val="00DF4BB6"/>
    <w:rsid w:val="00DF7206"/>
    <w:rsid w:val="00E002D7"/>
    <w:rsid w:val="00E12825"/>
    <w:rsid w:val="00E318B0"/>
    <w:rsid w:val="00E7208E"/>
    <w:rsid w:val="00E8492A"/>
    <w:rsid w:val="00E94F8B"/>
    <w:rsid w:val="00EC0457"/>
    <w:rsid w:val="00ED0D8A"/>
    <w:rsid w:val="00F0046A"/>
    <w:rsid w:val="00F02FCF"/>
    <w:rsid w:val="00F22D62"/>
    <w:rsid w:val="00F26885"/>
    <w:rsid w:val="00F40B5C"/>
    <w:rsid w:val="00F5202F"/>
    <w:rsid w:val="00F63D50"/>
    <w:rsid w:val="00F9480B"/>
    <w:rsid w:val="00F957A3"/>
    <w:rsid w:val="00FB0369"/>
    <w:rsid w:val="00FC043E"/>
    <w:rsid w:val="00FD6512"/>
    <w:rsid w:val="00FE1B14"/>
    <w:rsid w:val="00FE5B10"/>
    <w:rsid w:val="00FF1E9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F5A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AD7"/>
    <w:pPr>
      <w:jc w:val="both"/>
    </w:pPr>
    <w:rPr>
      <w:rFonts w:ascii="Arial" w:hAnsi="Arial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18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41816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041816"/>
    <w:pPr>
      <w:numPr>
        <w:numId w:val="1"/>
      </w:numPr>
    </w:pPr>
  </w:style>
  <w:style w:type="paragraph" w:customStyle="1" w:styleId="DGszvegtrzs">
    <w:name w:val="DG szövegtörzs"/>
    <w:basedOn w:val="Norml"/>
    <w:autoRedefine/>
    <w:rsid w:val="00E8492A"/>
    <w:pPr>
      <w:spacing w:after="120"/>
      <w:jc w:val="center"/>
    </w:pPr>
    <w:rPr>
      <w:rFonts w:eastAsia="Batang" w:cs="Arial"/>
      <w:b/>
      <w:sz w:val="28"/>
      <w:szCs w:val="28"/>
    </w:rPr>
  </w:style>
  <w:style w:type="paragraph" w:styleId="Lbjegyzetszveg">
    <w:name w:val="footnote text"/>
    <w:basedOn w:val="Norml"/>
    <w:semiHidden/>
    <w:rsid w:val="00041816"/>
    <w:rPr>
      <w:sz w:val="16"/>
      <w:szCs w:val="20"/>
    </w:rPr>
  </w:style>
  <w:style w:type="character" w:styleId="Lbjegyzet-hivatkozs">
    <w:name w:val="footnote reference"/>
    <w:basedOn w:val="Bekezdsalapbettpusa"/>
    <w:semiHidden/>
    <w:rsid w:val="00041816"/>
    <w:rPr>
      <w:vertAlign w:val="superscript"/>
    </w:rPr>
  </w:style>
  <w:style w:type="table" w:styleId="Rcsostblzat">
    <w:name w:val="Table Grid"/>
    <w:basedOn w:val="Normltblzat"/>
    <w:rsid w:val="000418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41816"/>
  </w:style>
  <w:style w:type="paragraph" w:styleId="Buborkszveg">
    <w:name w:val="Balloon Text"/>
    <w:basedOn w:val="Norml"/>
    <w:semiHidden/>
    <w:rsid w:val="001112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F0046A"/>
    <w:rPr>
      <w:sz w:val="16"/>
      <w:szCs w:val="16"/>
    </w:rPr>
  </w:style>
  <w:style w:type="paragraph" w:styleId="Jegyzetszveg">
    <w:name w:val="annotation text"/>
    <w:basedOn w:val="Norml"/>
    <w:semiHidden/>
    <w:rsid w:val="00F0046A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F0046A"/>
    <w:rPr>
      <w:b/>
      <w:bCs/>
    </w:rPr>
  </w:style>
  <w:style w:type="character" w:customStyle="1" w:styleId="llbChar">
    <w:name w:val="Élőláb Char"/>
    <w:basedOn w:val="Bekezdsalapbettpusa"/>
    <w:link w:val="llb"/>
    <w:rsid w:val="00415705"/>
    <w:rPr>
      <w:rFonts w:ascii="Arial" w:hAnsi="Arial"/>
      <w:szCs w:val="24"/>
    </w:rPr>
  </w:style>
  <w:style w:type="paragraph" w:customStyle="1" w:styleId="lblc">
    <w:name w:val="lábléc"/>
    <w:basedOn w:val="Norml"/>
    <w:qFormat/>
    <w:rsid w:val="002B7B50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line="288" w:lineRule="auto"/>
      <w:textAlignment w:val="center"/>
    </w:pPr>
    <w:rPr>
      <w:rFonts w:eastAsiaTheme="minorHAnsi" w:cs="Arial-ItalicMT"/>
      <w:iCs/>
      <w:color w:val="404041"/>
      <w:spacing w:val="4"/>
      <w:szCs w:val="20"/>
      <w:lang w:val="en-US" w:eastAsia="en-US"/>
    </w:rPr>
  </w:style>
  <w:style w:type="paragraph" w:styleId="Cm">
    <w:name w:val="Title"/>
    <w:basedOn w:val="Norml"/>
    <w:next w:val="Norml"/>
    <w:link w:val="CmChar"/>
    <w:qFormat/>
    <w:rsid w:val="00C17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17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Bullet_1"/>
    <w:basedOn w:val="Norml"/>
    <w:link w:val="ListaszerbekezdsChar"/>
    <w:uiPriority w:val="34"/>
    <w:qFormat/>
    <w:rsid w:val="0015137A"/>
    <w:pPr>
      <w:spacing w:after="200" w:line="276" w:lineRule="auto"/>
      <w:ind w:left="720"/>
      <w:contextualSpacing/>
      <w:jc w:val="left"/>
    </w:pPr>
    <w:rPr>
      <w:rFonts w:eastAsia="Calibri" w:cs="Calibri"/>
      <w:color w:val="000000"/>
      <w:szCs w:val="20"/>
      <w:lang w:eastAsia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99"/>
    <w:qFormat/>
    <w:locked/>
    <w:rsid w:val="0015137A"/>
    <w:rPr>
      <w:rFonts w:ascii="Arial" w:eastAsia="Calibri" w:hAnsi="Arial" w:cs="Calibri"/>
      <w:color w:val="000000"/>
      <w:lang w:eastAsia="en-US"/>
    </w:rPr>
  </w:style>
  <w:style w:type="character" w:customStyle="1" w:styleId="lfejChar">
    <w:name w:val="Élőfej Char"/>
    <w:link w:val="lfej"/>
    <w:uiPriority w:val="99"/>
    <w:locked/>
    <w:rsid w:val="0015137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AD7"/>
    <w:pPr>
      <w:jc w:val="both"/>
    </w:pPr>
    <w:rPr>
      <w:rFonts w:ascii="Arial" w:hAnsi="Arial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4181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41816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rsid w:val="00041816"/>
    <w:pPr>
      <w:numPr>
        <w:numId w:val="1"/>
      </w:numPr>
    </w:pPr>
  </w:style>
  <w:style w:type="paragraph" w:customStyle="1" w:styleId="DGszvegtrzs">
    <w:name w:val="DG szövegtörzs"/>
    <w:basedOn w:val="Norml"/>
    <w:autoRedefine/>
    <w:rsid w:val="00E8492A"/>
    <w:pPr>
      <w:spacing w:after="120"/>
      <w:jc w:val="center"/>
    </w:pPr>
    <w:rPr>
      <w:rFonts w:eastAsia="Batang" w:cs="Arial"/>
      <w:b/>
      <w:sz w:val="28"/>
      <w:szCs w:val="28"/>
    </w:rPr>
  </w:style>
  <w:style w:type="paragraph" w:styleId="Lbjegyzetszveg">
    <w:name w:val="footnote text"/>
    <w:basedOn w:val="Norml"/>
    <w:semiHidden/>
    <w:rsid w:val="00041816"/>
    <w:rPr>
      <w:sz w:val="16"/>
      <w:szCs w:val="20"/>
    </w:rPr>
  </w:style>
  <w:style w:type="character" w:styleId="Lbjegyzet-hivatkozs">
    <w:name w:val="footnote reference"/>
    <w:basedOn w:val="Bekezdsalapbettpusa"/>
    <w:semiHidden/>
    <w:rsid w:val="00041816"/>
    <w:rPr>
      <w:vertAlign w:val="superscript"/>
    </w:rPr>
  </w:style>
  <w:style w:type="table" w:styleId="Rcsostblzat">
    <w:name w:val="Table Grid"/>
    <w:basedOn w:val="Normltblzat"/>
    <w:rsid w:val="000418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41816"/>
  </w:style>
  <w:style w:type="paragraph" w:styleId="Buborkszveg">
    <w:name w:val="Balloon Text"/>
    <w:basedOn w:val="Norml"/>
    <w:semiHidden/>
    <w:rsid w:val="0011124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F0046A"/>
    <w:rPr>
      <w:sz w:val="16"/>
      <w:szCs w:val="16"/>
    </w:rPr>
  </w:style>
  <w:style w:type="paragraph" w:styleId="Jegyzetszveg">
    <w:name w:val="annotation text"/>
    <w:basedOn w:val="Norml"/>
    <w:semiHidden/>
    <w:rsid w:val="00F0046A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F0046A"/>
    <w:rPr>
      <w:b/>
      <w:bCs/>
    </w:rPr>
  </w:style>
  <w:style w:type="character" w:customStyle="1" w:styleId="llbChar">
    <w:name w:val="Élőláb Char"/>
    <w:basedOn w:val="Bekezdsalapbettpusa"/>
    <w:link w:val="llb"/>
    <w:rsid w:val="00415705"/>
    <w:rPr>
      <w:rFonts w:ascii="Arial" w:hAnsi="Arial"/>
      <w:szCs w:val="24"/>
    </w:rPr>
  </w:style>
  <w:style w:type="paragraph" w:customStyle="1" w:styleId="lblc">
    <w:name w:val="lábléc"/>
    <w:basedOn w:val="Norml"/>
    <w:qFormat/>
    <w:rsid w:val="002B7B50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line="288" w:lineRule="auto"/>
      <w:textAlignment w:val="center"/>
    </w:pPr>
    <w:rPr>
      <w:rFonts w:eastAsiaTheme="minorHAnsi" w:cs="Arial-ItalicMT"/>
      <w:iCs/>
      <w:color w:val="404041"/>
      <w:spacing w:val="4"/>
      <w:szCs w:val="20"/>
      <w:lang w:val="en-US" w:eastAsia="en-US"/>
    </w:rPr>
  </w:style>
  <w:style w:type="paragraph" w:styleId="Cm">
    <w:name w:val="Title"/>
    <w:basedOn w:val="Norml"/>
    <w:next w:val="Norml"/>
    <w:link w:val="CmChar"/>
    <w:qFormat/>
    <w:rsid w:val="00C17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17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Bullet_1"/>
    <w:basedOn w:val="Norml"/>
    <w:link w:val="ListaszerbekezdsChar"/>
    <w:uiPriority w:val="34"/>
    <w:qFormat/>
    <w:rsid w:val="0015137A"/>
    <w:pPr>
      <w:spacing w:after="200" w:line="276" w:lineRule="auto"/>
      <w:ind w:left="720"/>
      <w:contextualSpacing/>
      <w:jc w:val="left"/>
    </w:pPr>
    <w:rPr>
      <w:rFonts w:eastAsia="Calibri" w:cs="Calibri"/>
      <w:color w:val="000000"/>
      <w:szCs w:val="20"/>
      <w:lang w:eastAsia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99"/>
    <w:qFormat/>
    <w:locked/>
    <w:rsid w:val="0015137A"/>
    <w:rPr>
      <w:rFonts w:ascii="Arial" w:eastAsia="Calibri" w:hAnsi="Arial" w:cs="Calibri"/>
      <w:color w:val="000000"/>
      <w:lang w:eastAsia="en-US"/>
    </w:rPr>
  </w:style>
  <w:style w:type="character" w:customStyle="1" w:styleId="lfejChar">
    <w:name w:val="Élőfej Char"/>
    <w:link w:val="lfej"/>
    <w:uiPriority w:val="99"/>
    <w:locked/>
    <w:rsid w:val="0015137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3EE6-90DC-43E9-9A05-E81416CE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Projektgazda Nyilatkozata</vt:lpstr>
    </vt:vector>
  </TitlesOfParts>
  <Company>KSZF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Projektgazda Nyilatkozata</dc:title>
  <dc:creator>KenezA</dc:creator>
  <cp:lastModifiedBy>Abaffy Patrícia dr.</cp:lastModifiedBy>
  <cp:revision>4</cp:revision>
  <cp:lastPrinted>2016-06-30T09:42:00Z</cp:lastPrinted>
  <dcterms:created xsi:type="dcterms:W3CDTF">2017-04-27T12:39:00Z</dcterms:created>
  <dcterms:modified xsi:type="dcterms:W3CDTF">2017-04-27T12:40:00Z</dcterms:modified>
</cp:coreProperties>
</file>