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B4" w:rsidRPr="00771CB4" w:rsidRDefault="00771CB4" w:rsidP="00771CB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1CB4">
        <w:rPr>
          <w:rFonts w:ascii="Times New Roman" w:hAnsi="Times New Roman" w:cs="Times New Roman"/>
          <w:b/>
          <w:bCs/>
          <w:sz w:val="28"/>
          <w:szCs w:val="28"/>
        </w:rPr>
        <w:t>1520/2012. (XI. 28.) Korm. határozat</w:t>
      </w:r>
    </w:p>
    <w:p w:rsidR="00771CB4" w:rsidRPr="00771CB4" w:rsidRDefault="00771CB4" w:rsidP="00771CB4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1CB4">
        <w:rPr>
          <w:rFonts w:ascii="Times New Roman" w:hAnsi="Times New Roman" w:cs="Times New Roman"/>
          <w:b/>
          <w:bCs/>
          <w:sz w:val="28"/>
          <w:szCs w:val="28"/>
        </w:rPr>
        <w:t>az</w:t>
      </w:r>
      <w:proofErr w:type="gramEnd"/>
      <w:r w:rsidRPr="00771CB4">
        <w:rPr>
          <w:rFonts w:ascii="Times New Roman" w:hAnsi="Times New Roman" w:cs="Times New Roman"/>
          <w:b/>
          <w:bCs/>
          <w:sz w:val="28"/>
          <w:szCs w:val="28"/>
        </w:rPr>
        <w:t xml:space="preserve"> Európai Területi Együttműködés célkitűzése keretében az Európai Unió 2014-2020-as költségvetési időszakában megvalósuló határ menti és transznacionális programok előkészítésével kapcsolatos feladatok meghatározásáról</w:t>
      </w:r>
    </w:p>
    <w:p w:rsidR="00771CB4" w:rsidRPr="00771CB4" w:rsidRDefault="00771CB4" w:rsidP="00771C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71CB4">
        <w:rPr>
          <w:rFonts w:ascii="Times New Roman" w:hAnsi="Times New Roman" w:cs="Times New Roman"/>
          <w:sz w:val="20"/>
          <w:szCs w:val="20"/>
        </w:rPr>
        <w:t>1. A Kormány felhívja a Miniszterelnökséget vezető államtitkárt és az érintett minisztereket, hogy készítsenek előterjesztést a Kormány részére a 2014-2020-as időszakban</w:t>
      </w:r>
    </w:p>
    <w:p w:rsidR="00771CB4" w:rsidRPr="00771CB4" w:rsidRDefault="00771CB4" w:rsidP="00771C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1CB4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771CB4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771CB4">
        <w:rPr>
          <w:rFonts w:ascii="Times New Roman" w:hAnsi="Times New Roman" w:cs="Times New Roman"/>
          <w:sz w:val="20"/>
          <w:szCs w:val="20"/>
        </w:rPr>
        <w:t>az európai területi együttműködési programok keretében nyújtott támogatások felhasználásához szükséges intézményrendszer kialakításáról,</w:t>
      </w:r>
    </w:p>
    <w:p w:rsidR="00771CB4" w:rsidRPr="00771CB4" w:rsidRDefault="00771CB4" w:rsidP="00771C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71CB4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71CB4">
        <w:rPr>
          <w:rFonts w:ascii="Times New Roman" w:hAnsi="Times New Roman" w:cs="Times New Roman"/>
          <w:sz w:val="20"/>
          <w:szCs w:val="20"/>
        </w:rPr>
        <w:t>a határon átnyúló és transznacionális programok vonatkozásában a programok irányító hatósági pozíciója megtartásának, illetve megszerzésének módjáról,</w:t>
      </w:r>
    </w:p>
    <w:p w:rsidR="00771CB4" w:rsidRPr="00771CB4" w:rsidRDefault="00771CB4" w:rsidP="00771CB4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71CB4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771CB4">
        <w:rPr>
          <w:rFonts w:ascii="Times New Roman" w:hAnsi="Times New Roman" w:cs="Times New Roman"/>
          <w:sz w:val="20"/>
          <w:szCs w:val="20"/>
        </w:rPr>
        <w:t>a határon átnyúló programok vonatkozásában határszakaszonként a határtérségben, valamint a transznacionális programok esetében kialakítandó közös menedzsment-struktúrák és tárgyalási álláspontok kijelöléséről.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8"/>
        <w:gridCol w:w="7930"/>
      </w:tblGrid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C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Felelős: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Miniszterelnökséget vezető államtitkár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nemzeti fejlesztési miniszter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nemzetgazdasági miniszter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közigazgatási és igazságügyi miniszter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vidékfejlesztési miniszter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C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Határidő: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2012. november 30.</w:t>
            </w:r>
          </w:p>
        </w:tc>
      </w:tr>
    </w:tbl>
    <w:p w:rsidR="00771CB4" w:rsidRPr="00771CB4" w:rsidRDefault="00771CB4" w:rsidP="00771CB4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71CB4">
        <w:rPr>
          <w:rFonts w:ascii="Times New Roman" w:hAnsi="Times New Roman" w:cs="Times New Roman"/>
          <w:sz w:val="20"/>
          <w:szCs w:val="20"/>
        </w:rPr>
        <w:t>2. A Kormány felhívja az érintett minisztereket, hogy készítsenek előterjesztést a Kormány számára az európai területi együttműködésekkel kapcsolatos tervezési feladatokról, beleértve az integrált területi fejlesztéseket szolgáló új eszközök alkalmazási lehetőségeit.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8"/>
        <w:gridCol w:w="7930"/>
      </w:tblGrid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C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Felelős: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nemzetgazdasági miniszter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nemzeti fejlesztési miniszter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közigazgatási és igazságügyi miniszter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érintett miniszterek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C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Határidő: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2012. december 31.</w:t>
            </w:r>
          </w:p>
        </w:tc>
      </w:tr>
    </w:tbl>
    <w:p w:rsidR="00771CB4" w:rsidRPr="00771CB4" w:rsidRDefault="00771CB4" w:rsidP="00771CB4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71CB4">
        <w:rPr>
          <w:rFonts w:ascii="Times New Roman" w:hAnsi="Times New Roman" w:cs="Times New Roman"/>
          <w:sz w:val="20"/>
          <w:szCs w:val="20"/>
        </w:rPr>
        <w:t>3. A Kormány felhívja az érintett minisztereket, hogy az Országos Fejlesztési és Területfejlesztési Koncepcióval, valamint a készülő Partnerségi Megállapodással és Operatív Programokkal, továbbá a megyei területfejlesztési koncepciókkal összhangban készítsenek előterjesztést a Kormány számára a határ menti programokkal kapcsolatos hosszú és középtávú fejlesztési elképzelésekről, ezek javasolt megvalósítási eszközeiről, valamint az operatív programok nemzetközi egyeztetésének alapját képező kulcsprioritás-javaslatokról.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8"/>
        <w:gridCol w:w="7930"/>
      </w:tblGrid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C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Felelős: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nemzeti fejlesztési miniszter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nemzetgazdasági miniszter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közigazgatási és igazságügyi miniszter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vidékfejlesztési miniszter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érintett miniszterek</w:t>
            </w:r>
          </w:p>
        </w:tc>
      </w:tr>
      <w:tr w:rsidR="00771CB4" w:rsidRPr="00771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C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Határidő: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771CB4" w:rsidRPr="00771CB4" w:rsidRDefault="00771CB4" w:rsidP="00771CB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71CB4">
              <w:rPr>
                <w:rFonts w:ascii="Times New Roman" w:hAnsi="Times New Roman" w:cs="Times New Roman"/>
                <w:sz w:val="20"/>
                <w:szCs w:val="20"/>
              </w:rPr>
              <w:t xml:space="preserve"> 2013. február 28.</w:t>
            </w:r>
          </w:p>
        </w:tc>
      </w:tr>
    </w:tbl>
    <w:p w:rsidR="00771CB4" w:rsidRPr="00771CB4" w:rsidRDefault="00771CB4" w:rsidP="00771CB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71CB4">
        <w:rPr>
          <w:rFonts w:ascii="Times New Roman" w:hAnsi="Times New Roman" w:cs="Times New Roman"/>
          <w:sz w:val="20"/>
          <w:szCs w:val="20"/>
        </w:rPr>
        <w:t>4. Ez a határozat a közzétételét követő napon lép hatályba.</w:t>
      </w:r>
    </w:p>
    <w:p w:rsidR="00771CB4" w:rsidRPr="00771CB4" w:rsidRDefault="00771CB4" w:rsidP="0077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1D4" w:rsidRDefault="002701D4"/>
    <w:sectPr w:rsidR="002701D4" w:rsidSect="00AB0E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1CB4"/>
    <w:rsid w:val="002701D4"/>
    <w:rsid w:val="0077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1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2083</Characters>
  <Application>Microsoft Office Word</Application>
  <DocSecurity>0</DocSecurity>
  <Lines>17</Lines>
  <Paragraphs>4</Paragraphs>
  <ScaleCrop>false</ScaleCrop>
  <Company>KSZF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NagyvaradiA</dc:creator>
  <cp:lastModifiedBy>NagyvaradiA</cp:lastModifiedBy>
  <cp:revision>1</cp:revision>
  <dcterms:created xsi:type="dcterms:W3CDTF">2013-02-28T12:17:00Z</dcterms:created>
  <dcterms:modified xsi:type="dcterms:W3CDTF">2013-02-28T12:21:00Z</dcterms:modified>
</cp:coreProperties>
</file>