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D" w:rsidRPr="003E756D" w:rsidRDefault="003E756D" w:rsidP="003E75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b/>
          <w:bCs/>
          <w:sz w:val="28"/>
          <w:szCs w:val="28"/>
        </w:rPr>
        <w:t>1034/2013. (II. 1.) Korm. határozat</w:t>
      </w:r>
    </w:p>
    <w:p w:rsidR="003E756D" w:rsidRPr="003E756D" w:rsidRDefault="003E756D" w:rsidP="003E756D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E756D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E756D">
        <w:rPr>
          <w:rFonts w:ascii="Times New Roman" w:hAnsi="Times New Roman" w:cs="Times New Roman"/>
          <w:b/>
          <w:bCs/>
          <w:sz w:val="28"/>
          <w:szCs w:val="28"/>
        </w:rPr>
        <w:t xml:space="preserve"> 2014-2020-as programozási időszakban az Európai Területi Együttműködési Programok intézményrendszerével és tervezésével kapcsolatos felelősségi rend, feladatok és tárgyalási mandátum kialakításáról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sz w:val="20"/>
          <w:szCs w:val="20"/>
        </w:rPr>
        <w:t>A Kormány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sz w:val="20"/>
          <w:szCs w:val="20"/>
        </w:rPr>
        <w:t>1. felhívja - az Európai Unió 2014-2020. közötti költségvetési időszakában az európai területi együttműködés keretében megvalósuló -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756D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3E756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3E756D">
        <w:rPr>
          <w:rFonts w:ascii="Times New Roman" w:hAnsi="Times New Roman" w:cs="Times New Roman"/>
          <w:sz w:val="20"/>
          <w:szCs w:val="20"/>
        </w:rPr>
        <w:t>határon átnyúló programok tekintetében a Miniszterelnökséget vezető államtitkárt,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3E756D">
        <w:rPr>
          <w:rFonts w:ascii="Times New Roman" w:hAnsi="Times New Roman" w:cs="Times New Roman"/>
          <w:sz w:val="20"/>
          <w:szCs w:val="20"/>
        </w:rPr>
        <w:t>transznacionális programok tekintetében a nemzetgazdasági minisztert,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3E756D">
        <w:rPr>
          <w:rFonts w:ascii="Times New Roman" w:hAnsi="Times New Roman" w:cs="Times New Roman"/>
          <w:sz w:val="20"/>
          <w:szCs w:val="20"/>
        </w:rPr>
        <w:t>interregionális programok tekintetében a nemzetgazdasági minisztert és a belügyminisztert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756D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3E756D">
        <w:rPr>
          <w:rFonts w:ascii="Times New Roman" w:hAnsi="Times New Roman" w:cs="Times New Roman"/>
          <w:sz w:val="20"/>
          <w:szCs w:val="20"/>
        </w:rPr>
        <w:t xml:space="preserve"> egyes programok intézményrendszerének kialakítására, valamint a tárgyalási mandátum képviseletére,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sz w:val="20"/>
          <w:szCs w:val="20"/>
        </w:rPr>
        <w:t>2. az Európai Unió 2014-2020. közötti költségvetési időszakára való sikeres felkészülés érdekében, az európai területi együttműködési programok tekintetében felhívja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756D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3E756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3E756D">
        <w:rPr>
          <w:rFonts w:ascii="Times New Roman" w:hAnsi="Times New Roman" w:cs="Times New Roman"/>
          <w:sz w:val="20"/>
          <w:szCs w:val="20"/>
        </w:rPr>
        <w:t>a nemzeti fejlesztési minisztert, a nemzetgazdasági minisztert, a közigazgatási és igazságügyi miniszter, valamint a Széchenyi Programirodát a határon átnyúló programok,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3E756D">
        <w:rPr>
          <w:rFonts w:ascii="Times New Roman" w:hAnsi="Times New Roman" w:cs="Times New Roman"/>
          <w:sz w:val="20"/>
          <w:szCs w:val="20"/>
        </w:rPr>
        <w:t>a nemzetgazdasági minisztert és a nemzeti fejlesztési minisztert a transznacionális programok,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3E756D">
        <w:rPr>
          <w:rFonts w:ascii="Times New Roman" w:hAnsi="Times New Roman" w:cs="Times New Roman"/>
          <w:sz w:val="20"/>
          <w:szCs w:val="20"/>
        </w:rPr>
        <w:t>a nemzetgazdasági minisztert és a Széchenyi Programirodát az INTERACT Program,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3E756D">
        <w:rPr>
          <w:rFonts w:ascii="Times New Roman" w:hAnsi="Times New Roman" w:cs="Times New Roman"/>
          <w:sz w:val="20"/>
          <w:szCs w:val="20"/>
        </w:rPr>
        <w:t>a nemzetgazdasági minisztert és a nemzeti fejlesztési minisztert az INTERREG VC Program,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756D"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gramEnd"/>
      <w:r w:rsidRPr="003E756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3E756D">
        <w:rPr>
          <w:rFonts w:ascii="Times New Roman" w:hAnsi="Times New Roman" w:cs="Times New Roman"/>
          <w:sz w:val="20"/>
          <w:szCs w:val="20"/>
        </w:rPr>
        <w:t>a nemzetgazdasági minisztert az ESPON 2020 Program,</w:t>
      </w:r>
    </w:p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756D">
        <w:rPr>
          <w:rFonts w:ascii="Times New Roman" w:hAnsi="Times New Roman" w:cs="Times New Roman"/>
          <w:i/>
          <w:iCs/>
          <w:sz w:val="20"/>
          <w:szCs w:val="20"/>
        </w:rPr>
        <w:t>f</w:t>
      </w:r>
      <w:proofErr w:type="gramEnd"/>
      <w:r w:rsidRPr="003E756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3E756D">
        <w:rPr>
          <w:rFonts w:ascii="Times New Roman" w:hAnsi="Times New Roman" w:cs="Times New Roman"/>
          <w:sz w:val="20"/>
          <w:szCs w:val="20"/>
        </w:rPr>
        <w:t>a belügyminisztert az URBACT Program</w:t>
      </w:r>
    </w:p>
    <w:p w:rsidR="003E756D" w:rsidRPr="003E756D" w:rsidRDefault="003E756D" w:rsidP="003E75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756D">
        <w:rPr>
          <w:rFonts w:ascii="Times New Roman" w:hAnsi="Times New Roman" w:cs="Times New Roman"/>
          <w:sz w:val="20"/>
          <w:szCs w:val="20"/>
        </w:rPr>
        <w:t>nemzetközi</w:t>
      </w:r>
      <w:proofErr w:type="gramEnd"/>
      <w:r w:rsidRPr="003E756D">
        <w:rPr>
          <w:rFonts w:ascii="Times New Roman" w:hAnsi="Times New Roman" w:cs="Times New Roman"/>
          <w:sz w:val="20"/>
          <w:szCs w:val="20"/>
        </w:rPr>
        <w:t xml:space="preserve"> tervezési munkacsoportjában való részvételre, valamint az elkészült operatív programok Kormány elé történő beterjesztésére,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94"/>
        <w:gridCol w:w="7944"/>
      </w:tblGrid>
      <w:tr w:rsidR="003E756D" w:rsidRPr="003E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Felelős: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az a)</w:t>
            </w:r>
            <w:proofErr w:type="spellStart"/>
            <w:r w:rsidRPr="003E756D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  <w:proofErr w:type="spellEnd"/>
            <w:r w:rsidRPr="003E756D">
              <w:rPr>
                <w:rFonts w:ascii="Times New Roman" w:hAnsi="Times New Roman" w:cs="Times New Roman"/>
                <w:sz w:val="20"/>
                <w:szCs w:val="20"/>
              </w:rPr>
              <w:t>) pontban megjelölt miniszterek és a Miniszterelnökséget vezető államtitkár</w:t>
            </w:r>
          </w:p>
        </w:tc>
      </w:tr>
      <w:tr w:rsidR="003E756D" w:rsidRPr="003E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Határidő: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folyamatos, a nemzetközi tervezési munkacsoportok működéséig, valamint az operatív</w:t>
            </w:r>
          </w:p>
        </w:tc>
      </w:tr>
      <w:tr w:rsidR="003E756D" w:rsidRPr="003E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programok Kormány általi elfogadásáig</w:t>
            </w:r>
          </w:p>
        </w:tc>
      </w:tr>
    </w:tbl>
    <w:p w:rsidR="003E756D" w:rsidRPr="003E756D" w:rsidRDefault="003E756D" w:rsidP="003E756D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sz w:val="20"/>
          <w:szCs w:val="20"/>
        </w:rPr>
        <w:t xml:space="preserve">3. az Európai Unió 2014-2020. közötti költségvetési időszakára való sikeres felkészülés érdekében, az európai területi együttműködési programok tekintetében felhívja a közigazgatási és igazságügyi minisztert az európai területi együttműködési programok tervezésével és intézményrendszerével kapcsolatos általános koordinációs feladatok ellátására, és az érintett miniszterek tervezési munkába történő bevonására,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8"/>
        <w:gridCol w:w="7930"/>
      </w:tblGrid>
      <w:tr w:rsidR="003E756D" w:rsidRPr="003E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Felelős: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közigazgatási és igazságügyi miniszter</w:t>
            </w:r>
          </w:p>
        </w:tc>
      </w:tr>
      <w:tr w:rsidR="003E756D" w:rsidRPr="003E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Határidő: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folyamatos az operatív programok Kormány általi elfogadásáig</w:t>
            </w:r>
          </w:p>
        </w:tc>
      </w:tr>
    </w:tbl>
    <w:p w:rsidR="003E756D" w:rsidRPr="003E756D" w:rsidRDefault="003E756D" w:rsidP="003E756D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E756D">
        <w:rPr>
          <w:rFonts w:ascii="Times New Roman" w:hAnsi="Times New Roman" w:cs="Times New Roman"/>
          <w:sz w:val="20"/>
          <w:szCs w:val="20"/>
        </w:rPr>
        <w:t xml:space="preserve">4. az Európai Unió 2014-2020. közötti költségvetési időszakára való sikeres felkészülés érdekében a határ menti és a transznacionális programok tekintetében felkéri a nemzeti fejlesztési minisztert, hogy kezdeményezze a 2014-2020. közötti programok előkészítéséhez szükséges pénzügyi források biztosítását a 2007-2013. közötti programok nemzetközi, illetve hazai kerete terhére.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8"/>
        <w:gridCol w:w="7930"/>
      </w:tblGrid>
      <w:tr w:rsidR="003E756D" w:rsidRPr="003E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Felelős: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nemzeti fejlesztési miniszter</w:t>
            </w:r>
          </w:p>
        </w:tc>
      </w:tr>
      <w:tr w:rsidR="003E756D" w:rsidRPr="003E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Határidő: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3E756D" w:rsidRPr="003E756D" w:rsidRDefault="003E756D" w:rsidP="003E756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E756D">
              <w:rPr>
                <w:rFonts w:ascii="Times New Roman" w:hAnsi="Times New Roman" w:cs="Times New Roman"/>
                <w:sz w:val="20"/>
                <w:szCs w:val="20"/>
              </w:rPr>
              <w:t xml:space="preserve"> azonnal</w:t>
            </w:r>
          </w:p>
        </w:tc>
      </w:tr>
    </w:tbl>
    <w:p w:rsidR="003E756D" w:rsidRPr="003E756D" w:rsidRDefault="003E756D" w:rsidP="003E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1D4" w:rsidRDefault="002701D4"/>
    <w:sectPr w:rsidR="002701D4" w:rsidSect="00AB0E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756D"/>
    <w:rsid w:val="002701D4"/>
    <w:rsid w:val="003E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1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2438</Characters>
  <Application>Microsoft Office Word</Application>
  <DocSecurity>0</DocSecurity>
  <Lines>20</Lines>
  <Paragraphs>5</Paragraphs>
  <ScaleCrop>false</ScaleCrop>
  <Company>KSZF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NagyvaradiA</dc:creator>
  <cp:lastModifiedBy>NagyvaradiA</cp:lastModifiedBy>
  <cp:revision>1</cp:revision>
  <dcterms:created xsi:type="dcterms:W3CDTF">2013-02-28T12:22:00Z</dcterms:created>
  <dcterms:modified xsi:type="dcterms:W3CDTF">2013-02-28T12:23:00Z</dcterms:modified>
</cp:coreProperties>
</file>